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D0A" w:rsidRPr="002E115A" w:rsidRDefault="00086C26" w:rsidP="009D48EB">
      <w:pPr>
        <w:pStyle w:val="HTMLPreformatted"/>
        <w:jc w:val="center"/>
        <w:rPr>
          <w:rFonts w:ascii="Californian FB" w:hAnsi="Californian FB" w:cs="Times New Roman"/>
          <w:b/>
          <w:color w:val="000000" w:themeColor="text1"/>
          <w:sz w:val="28"/>
          <w:szCs w:val="22"/>
        </w:rPr>
      </w:pPr>
      <w:r>
        <w:rPr>
          <w:rFonts w:ascii="Californian FB" w:hAnsi="Californian FB" w:cs="Times New Roman"/>
          <w:b/>
          <w:color w:val="000000" w:themeColor="text1"/>
          <w:sz w:val="28"/>
          <w:szCs w:val="22"/>
        </w:rPr>
        <w:t xml:space="preserve"> </w:t>
      </w:r>
      <w:r w:rsidR="00881D0A" w:rsidRPr="002E115A">
        <w:rPr>
          <w:rFonts w:ascii="Californian FB" w:hAnsi="Californian FB" w:cs="Times New Roman"/>
          <w:b/>
          <w:color w:val="000000" w:themeColor="text1"/>
          <w:sz w:val="28"/>
          <w:szCs w:val="22"/>
        </w:rPr>
        <w:t xml:space="preserve">DEPARTMENT OF </w:t>
      </w:r>
      <w:r w:rsidR="000A10E6" w:rsidRPr="002E115A">
        <w:rPr>
          <w:rFonts w:ascii="Californian FB" w:hAnsi="Californian FB" w:cs="Times New Roman"/>
          <w:b/>
          <w:color w:val="000000" w:themeColor="text1"/>
          <w:sz w:val="28"/>
          <w:szCs w:val="22"/>
        </w:rPr>
        <w:t>ANTHROPOLOGY</w:t>
      </w:r>
    </w:p>
    <w:p w:rsidR="00881D0A" w:rsidRPr="002E115A" w:rsidRDefault="000A10E6" w:rsidP="00A64DFD">
      <w:pPr>
        <w:spacing w:after="0" w:line="240" w:lineRule="auto"/>
        <w:jc w:val="center"/>
        <w:rPr>
          <w:rFonts w:ascii="Californian FB" w:hAnsi="Californian FB" w:cs="Times New Roman"/>
          <w:b/>
          <w:color w:val="000000" w:themeColor="text1"/>
          <w:kern w:val="32"/>
        </w:rPr>
      </w:pPr>
      <w:r w:rsidRPr="002E115A">
        <w:rPr>
          <w:rFonts w:ascii="Californian FB" w:hAnsi="Californian FB" w:cs="Times New Roman"/>
          <w:b/>
          <w:color w:val="000000" w:themeColor="text1"/>
          <w:sz w:val="28"/>
        </w:rPr>
        <w:t>A</w:t>
      </w:r>
      <w:r w:rsidR="00881D0A" w:rsidRPr="002E115A">
        <w:rPr>
          <w:rFonts w:ascii="Californian FB" w:hAnsi="Californian FB" w:cs="Times New Roman"/>
          <w:b/>
          <w:color w:val="000000" w:themeColor="text1"/>
          <w:sz w:val="28"/>
        </w:rPr>
        <w:t>5</w:t>
      </w:r>
      <w:r w:rsidRPr="002E115A">
        <w:rPr>
          <w:rFonts w:ascii="Californian FB" w:hAnsi="Californian FB" w:cs="Times New Roman"/>
          <w:b/>
          <w:color w:val="000000" w:themeColor="text1"/>
          <w:sz w:val="28"/>
        </w:rPr>
        <w:t>21 Teaching</w:t>
      </w:r>
      <w:r w:rsidR="00881D0A" w:rsidRPr="002E115A">
        <w:rPr>
          <w:rFonts w:ascii="Californian FB" w:hAnsi="Californian FB" w:cs="Times New Roman"/>
          <w:b/>
          <w:color w:val="000000" w:themeColor="text1"/>
          <w:sz w:val="28"/>
        </w:rPr>
        <w:t xml:space="preserve"> </w:t>
      </w:r>
      <w:r w:rsidRPr="002E115A">
        <w:rPr>
          <w:rFonts w:ascii="Californian FB" w:hAnsi="Californian FB" w:cs="Times New Roman"/>
          <w:b/>
          <w:color w:val="000000" w:themeColor="text1"/>
          <w:sz w:val="28"/>
        </w:rPr>
        <w:t>Anthropology</w:t>
      </w:r>
      <w:r w:rsidR="003A544F" w:rsidRPr="002E115A">
        <w:rPr>
          <w:rFonts w:ascii="Californian FB" w:hAnsi="Californian FB" w:cs="Times New Roman"/>
          <w:b/>
          <w:color w:val="000000" w:themeColor="text1"/>
          <w:kern w:val="32"/>
          <w:sz w:val="28"/>
        </w:rPr>
        <w:t xml:space="preserve">, </w:t>
      </w:r>
      <w:r w:rsidR="007D6D81" w:rsidRPr="002E115A">
        <w:rPr>
          <w:rFonts w:ascii="Californian FB" w:hAnsi="Californian FB" w:cs="Times New Roman"/>
          <w:b/>
          <w:color w:val="000000" w:themeColor="text1"/>
          <w:sz w:val="28"/>
        </w:rPr>
        <w:t xml:space="preserve">Fall </w:t>
      </w:r>
      <w:r w:rsidRPr="002E115A">
        <w:rPr>
          <w:rFonts w:ascii="Californian FB" w:hAnsi="Californian FB" w:cs="Times New Roman"/>
          <w:b/>
          <w:color w:val="000000" w:themeColor="text1"/>
          <w:sz w:val="28"/>
        </w:rPr>
        <w:t>201</w:t>
      </w:r>
      <w:r w:rsidR="009B69BA" w:rsidRPr="002E115A">
        <w:rPr>
          <w:rFonts w:ascii="Californian FB" w:hAnsi="Californian FB" w:cs="Times New Roman"/>
          <w:b/>
          <w:color w:val="000000" w:themeColor="text1"/>
          <w:sz w:val="28"/>
        </w:rPr>
        <w:t>8</w:t>
      </w:r>
    </w:p>
    <w:p w:rsidR="00881D0A" w:rsidRPr="002E115A" w:rsidRDefault="00881D0A" w:rsidP="00A64DFD">
      <w:pPr>
        <w:pStyle w:val="Title"/>
        <w:jc w:val="left"/>
        <w:rPr>
          <w:rFonts w:ascii="Californian FB" w:hAnsi="Californian FB"/>
          <w:b w:val="0"/>
          <w:color w:val="000000" w:themeColor="text1"/>
          <w:sz w:val="22"/>
          <w:szCs w:val="22"/>
        </w:rPr>
      </w:pPr>
    </w:p>
    <w:p w:rsidR="00881D0A" w:rsidRPr="002E115A" w:rsidRDefault="007F134E" w:rsidP="00A64DFD">
      <w:pPr>
        <w:pStyle w:val="Title"/>
        <w:jc w:val="left"/>
        <w:rPr>
          <w:rFonts w:ascii="Californian FB" w:hAnsi="Californian FB"/>
          <w:color w:val="000000" w:themeColor="text1"/>
          <w:sz w:val="22"/>
          <w:szCs w:val="22"/>
        </w:rPr>
      </w:pPr>
      <w:r w:rsidRPr="002E115A">
        <w:rPr>
          <w:rFonts w:ascii="Californian FB" w:hAnsi="Californian FB"/>
          <w:color w:val="000000" w:themeColor="text1"/>
          <w:sz w:val="22"/>
          <w:szCs w:val="22"/>
        </w:rPr>
        <w:t xml:space="preserve">Professor: </w:t>
      </w:r>
      <w:r w:rsidRPr="002E115A">
        <w:rPr>
          <w:rFonts w:ascii="Californian FB" w:hAnsi="Californian FB"/>
          <w:color w:val="000000" w:themeColor="text1"/>
          <w:sz w:val="22"/>
          <w:szCs w:val="22"/>
        </w:rPr>
        <w:tab/>
      </w:r>
      <w:r w:rsidR="00881D0A" w:rsidRPr="002E115A">
        <w:rPr>
          <w:rFonts w:ascii="Californian FB" w:hAnsi="Californian FB"/>
          <w:b w:val="0"/>
          <w:color w:val="000000" w:themeColor="text1"/>
          <w:sz w:val="22"/>
          <w:szCs w:val="22"/>
        </w:rPr>
        <w:t>Jennifer Meta Robinson</w:t>
      </w:r>
      <w:r w:rsidRPr="002E115A">
        <w:rPr>
          <w:rFonts w:ascii="Californian FB" w:hAnsi="Californian FB"/>
          <w:b w:val="0"/>
          <w:color w:val="000000" w:themeColor="text1"/>
          <w:sz w:val="22"/>
          <w:szCs w:val="22"/>
        </w:rPr>
        <w:t xml:space="preserve">, </w:t>
      </w:r>
      <w:proofErr w:type="spellStart"/>
      <w:proofErr w:type="gramStart"/>
      <w:r w:rsidRPr="002E115A">
        <w:rPr>
          <w:rFonts w:ascii="Californian FB" w:hAnsi="Californian FB"/>
          <w:b w:val="0"/>
          <w:color w:val="000000" w:themeColor="text1"/>
          <w:sz w:val="22"/>
          <w:szCs w:val="22"/>
        </w:rPr>
        <w:t>Ph.D</w:t>
      </w:r>
      <w:proofErr w:type="spellEnd"/>
      <w:proofErr w:type="gramEnd"/>
    </w:p>
    <w:p w:rsidR="00881D0A" w:rsidRPr="002E115A" w:rsidRDefault="00881D0A" w:rsidP="00A64DFD">
      <w:pPr>
        <w:pStyle w:val="Title"/>
        <w:jc w:val="left"/>
        <w:rPr>
          <w:rFonts w:ascii="Californian FB" w:hAnsi="Californian FB"/>
          <w:b w:val="0"/>
          <w:color w:val="000000" w:themeColor="text1"/>
          <w:sz w:val="22"/>
          <w:szCs w:val="22"/>
        </w:rPr>
      </w:pPr>
      <w:r w:rsidRPr="002E115A">
        <w:rPr>
          <w:rFonts w:ascii="Californian FB" w:hAnsi="Californian FB"/>
          <w:color w:val="000000" w:themeColor="text1"/>
          <w:sz w:val="22"/>
          <w:szCs w:val="22"/>
        </w:rPr>
        <w:t>Email:</w:t>
      </w:r>
      <w:r w:rsidRPr="002E115A">
        <w:rPr>
          <w:rFonts w:ascii="Californian FB" w:hAnsi="Californian FB"/>
          <w:b w:val="0"/>
          <w:color w:val="000000" w:themeColor="text1"/>
          <w:sz w:val="22"/>
          <w:szCs w:val="22"/>
        </w:rPr>
        <w:t xml:space="preserve"> </w:t>
      </w:r>
      <w:r w:rsidRPr="002E115A">
        <w:rPr>
          <w:rFonts w:ascii="Californian FB" w:hAnsi="Californian FB"/>
          <w:b w:val="0"/>
          <w:color w:val="000000" w:themeColor="text1"/>
          <w:sz w:val="22"/>
          <w:szCs w:val="22"/>
        </w:rPr>
        <w:tab/>
      </w:r>
      <w:r w:rsidRPr="002E115A">
        <w:rPr>
          <w:rFonts w:ascii="Californian FB" w:hAnsi="Californian FB"/>
          <w:b w:val="0"/>
          <w:color w:val="000000" w:themeColor="text1"/>
          <w:sz w:val="22"/>
          <w:szCs w:val="22"/>
        </w:rPr>
        <w:tab/>
        <w:t>jenmetar@indiana.edu</w:t>
      </w:r>
    </w:p>
    <w:p w:rsidR="00881D0A" w:rsidRPr="002E115A" w:rsidRDefault="00881D0A" w:rsidP="00A64DFD">
      <w:pPr>
        <w:pStyle w:val="Title"/>
        <w:jc w:val="left"/>
        <w:rPr>
          <w:rFonts w:ascii="Californian FB" w:hAnsi="Californian FB"/>
          <w:b w:val="0"/>
          <w:color w:val="000000" w:themeColor="text1"/>
          <w:sz w:val="22"/>
          <w:szCs w:val="22"/>
        </w:rPr>
      </w:pPr>
      <w:r w:rsidRPr="002E115A">
        <w:rPr>
          <w:rFonts w:ascii="Californian FB" w:hAnsi="Californian FB"/>
          <w:color w:val="000000" w:themeColor="text1"/>
          <w:sz w:val="22"/>
          <w:szCs w:val="22"/>
        </w:rPr>
        <w:t>Office phone:</w:t>
      </w:r>
      <w:r w:rsidRPr="002E115A">
        <w:rPr>
          <w:rFonts w:ascii="Californian FB" w:hAnsi="Californian FB"/>
          <w:b w:val="0"/>
          <w:color w:val="000000" w:themeColor="text1"/>
          <w:sz w:val="22"/>
          <w:szCs w:val="22"/>
        </w:rPr>
        <w:t xml:space="preserve"> </w:t>
      </w:r>
      <w:r w:rsidRPr="002E115A">
        <w:rPr>
          <w:rFonts w:ascii="Californian FB" w:hAnsi="Californian FB"/>
          <w:b w:val="0"/>
          <w:color w:val="000000" w:themeColor="text1"/>
          <w:sz w:val="22"/>
          <w:szCs w:val="22"/>
        </w:rPr>
        <w:tab/>
      </w:r>
      <w:r w:rsidR="0045147A" w:rsidRPr="002E115A">
        <w:rPr>
          <w:rFonts w:ascii="Californian FB" w:hAnsi="Californian FB"/>
          <w:b w:val="0"/>
          <w:color w:val="000000" w:themeColor="text1"/>
          <w:sz w:val="22"/>
          <w:szCs w:val="22"/>
        </w:rPr>
        <w:t>812-</w:t>
      </w:r>
      <w:r w:rsidRPr="002E115A">
        <w:rPr>
          <w:rFonts w:ascii="Californian FB" w:hAnsi="Californian FB"/>
          <w:b w:val="0"/>
          <w:color w:val="000000" w:themeColor="text1"/>
          <w:sz w:val="22"/>
          <w:szCs w:val="22"/>
        </w:rPr>
        <w:t>855-4607</w:t>
      </w:r>
    </w:p>
    <w:p w:rsidR="00881D0A" w:rsidRPr="002E115A" w:rsidRDefault="00881D0A" w:rsidP="00A64DFD">
      <w:pPr>
        <w:pStyle w:val="Title"/>
        <w:jc w:val="left"/>
        <w:rPr>
          <w:rFonts w:ascii="Californian FB" w:hAnsi="Californian FB"/>
          <w:b w:val="0"/>
          <w:color w:val="000000" w:themeColor="text1"/>
          <w:sz w:val="22"/>
          <w:szCs w:val="22"/>
        </w:rPr>
      </w:pPr>
      <w:r w:rsidRPr="002E115A">
        <w:rPr>
          <w:rFonts w:ascii="Californian FB" w:hAnsi="Californian FB"/>
          <w:color w:val="000000" w:themeColor="text1"/>
          <w:sz w:val="22"/>
          <w:szCs w:val="22"/>
        </w:rPr>
        <w:t>Office:</w:t>
      </w:r>
      <w:r w:rsidRPr="002E115A">
        <w:rPr>
          <w:rFonts w:ascii="Californian FB" w:hAnsi="Californian FB"/>
          <w:b w:val="0"/>
          <w:color w:val="000000" w:themeColor="text1"/>
          <w:sz w:val="22"/>
          <w:szCs w:val="22"/>
        </w:rPr>
        <w:t xml:space="preserve"> </w:t>
      </w:r>
      <w:r w:rsidR="0045147A" w:rsidRPr="002E115A">
        <w:rPr>
          <w:rFonts w:ascii="Californian FB" w:hAnsi="Californian FB"/>
          <w:b w:val="0"/>
          <w:color w:val="000000" w:themeColor="text1"/>
          <w:sz w:val="22"/>
          <w:szCs w:val="22"/>
        </w:rPr>
        <w:tab/>
      </w:r>
      <w:r w:rsidR="0045147A" w:rsidRPr="002E115A">
        <w:rPr>
          <w:rFonts w:ascii="Californian FB" w:hAnsi="Californian FB"/>
          <w:b w:val="0"/>
          <w:color w:val="000000" w:themeColor="text1"/>
          <w:sz w:val="22"/>
          <w:szCs w:val="22"/>
        </w:rPr>
        <w:tab/>
      </w:r>
      <w:r w:rsidR="003D476B" w:rsidRPr="002E115A">
        <w:rPr>
          <w:rFonts w:ascii="Californian FB" w:hAnsi="Californian FB"/>
          <w:b w:val="0"/>
          <w:color w:val="000000" w:themeColor="text1"/>
          <w:sz w:val="22"/>
          <w:szCs w:val="22"/>
        </w:rPr>
        <w:t>Student Building 034</w:t>
      </w:r>
    </w:p>
    <w:p w:rsidR="00881D0A" w:rsidRPr="002E115A" w:rsidRDefault="00881D0A" w:rsidP="00A64DFD">
      <w:pPr>
        <w:pStyle w:val="Title"/>
        <w:jc w:val="left"/>
        <w:rPr>
          <w:rFonts w:ascii="Californian FB" w:hAnsi="Californian FB"/>
          <w:b w:val="0"/>
          <w:color w:val="000000" w:themeColor="text1"/>
          <w:sz w:val="22"/>
          <w:szCs w:val="22"/>
        </w:rPr>
      </w:pPr>
      <w:r w:rsidRPr="002E115A">
        <w:rPr>
          <w:rFonts w:ascii="Californian FB" w:hAnsi="Californian FB"/>
          <w:color w:val="000000" w:themeColor="text1"/>
          <w:sz w:val="22"/>
          <w:szCs w:val="22"/>
        </w:rPr>
        <w:t>Office hours:</w:t>
      </w:r>
      <w:r w:rsidR="005759FD" w:rsidRPr="002E115A">
        <w:rPr>
          <w:rFonts w:ascii="Californian FB" w:hAnsi="Californian FB"/>
          <w:b w:val="0"/>
          <w:color w:val="000000" w:themeColor="text1"/>
          <w:sz w:val="22"/>
          <w:szCs w:val="22"/>
        </w:rPr>
        <w:t xml:space="preserve"> </w:t>
      </w:r>
      <w:r w:rsidRPr="002E115A">
        <w:rPr>
          <w:rFonts w:ascii="Californian FB" w:hAnsi="Californian FB"/>
          <w:b w:val="0"/>
          <w:color w:val="000000" w:themeColor="text1"/>
          <w:sz w:val="22"/>
          <w:szCs w:val="22"/>
        </w:rPr>
        <w:tab/>
      </w:r>
      <w:r w:rsidR="000A10E6" w:rsidRPr="002E115A">
        <w:rPr>
          <w:rFonts w:ascii="Californian FB" w:eastAsia="Times" w:hAnsi="Californian FB"/>
          <w:b w:val="0"/>
          <w:color w:val="000000" w:themeColor="text1"/>
          <w:sz w:val="22"/>
          <w:szCs w:val="22"/>
        </w:rPr>
        <w:t>Fridays</w:t>
      </w:r>
      <w:r w:rsidR="00AF1C26" w:rsidRPr="002E115A">
        <w:rPr>
          <w:rFonts w:ascii="Californian FB" w:eastAsia="Times" w:hAnsi="Californian FB"/>
          <w:b w:val="0"/>
          <w:color w:val="000000" w:themeColor="text1"/>
          <w:sz w:val="22"/>
          <w:szCs w:val="22"/>
        </w:rPr>
        <w:t>,</w:t>
      </w:r>
      <w:r w:rsidRPr="002E115A">
        <w:rPr>
          <w:rFonts w:ascii="Californian FB" w:eastAsia="Times" w:hAnsi="Californian FB"/>
          <w:b w:val="0"/>
          <w:color w:val="000000" w:themeColor="text1"/>
          <w:sz w:val="22"/>
          <w:szCs w:val="22"/>
        </w:rPr>
        <w:t xml:space="preserve"> 1:</w:t>
      </w:r>
      <w:r w:rsidR="009B69BA" w:rsidRPr="002E115A">
        <w:rPr>
          <w:rFonts w:ascii="Californian FB" w:eastAsia="Times" w:hAnsi="Californian FB"/>
          <w:b w:val="0"/>
          <w:color w:val="000000" w:themeColor="text1"/>
          <w:sz w:val="22"/>
          <w:szCs w:val="22"/>
        </w:rPr>
        <w:t>0</w:t>
      </w:r>
      <w:r w:rsidRPr="002E115A">
        <w:rPr>
          <w:rFonts w:ascii="Californian FB" w:eastAsia="Times" w:hAnsi="Californian FB"/>
          <w:b w:val="0"/>
          <w:color w:val="000000" w:themeColor="text1"/>
          <w:sz w:val="22"/>
          <w:szCs w:val="22"/>
        </w:rPr>
        <w:t>0-2:</w:t>
      </w:r>
      <w:r w:rsidR="009B69BA" w:rsidRPr="002E115A">
        <w:rPr>
          <w:rFonts w:ascii="Californian FB" w:eastAsia="Times" w:hAnsi="Californian FB"/>
          <w:b w:val="0"/>
          <w:color w:val="000000" w:themeColor="text1"/>
          <w:sz w:val="22"/>
          <w:szCs w:val="22"/>
        </w:rPr>
        <w:t>0</w:t>
      </w:r>
      <w:r w:rsidRPr="002E115A">
        <w:rPr>
          <w:rFonts w:ascii="Californian FB" w:eastAsia="Times" w:hAnsi="Californian FB"/>
          <w:b w:val="0"/>
          <w:color w:val="000000" w:themeColor="text1"/>
          <w:sz w:val="22"/>
          <w:szCs w:val="22"/>
        </w:rPr>
        <w:t>0</w:t>
      </w:r>
      <w:r w:rsidR="00AF1C26" w:rsidRPr="002E115A">
        <w:rPr>
          <w:rFonts w:ascii="Californian FB" w:eastAsia="Times" w:hAnsi="Californian FB"/>
          <w:b w:val="0"/>
          <w:color w:val="000000" w:themeColor="text1"/>
          <w:sz w:val="22"/>
          <w:szCs w:val="22"/>
        </w:rPr>
        <w:t xml:space="preserve"> PM and by appointment</w:t>
      </w:r>
    </w:p>
    <w:p w:rsidR="00881D0A" w:rsidRPr="002E115A" w:rsidRDefault="00881D0A" w:rsidP="00A64DFD">
      <w:pPr>
        <w:pStyle w:val="Title"/>
        <w:jc w:val="left"/>
        <w:rPr>
          <w:rFonts w:ascii="Californian FB" w:hAnsi="Californian FB"/>
          <w:b w:val="0"/>
          <w:color w:val="000000" w:themeColor="text1"/>
          <w:sz w:val="22"/>
          <w:szCs w:val="22"/>
        </w:rPr>
      </w:pPr>
      <w:r w:rsidRPr="002E115A">
        <w:rPr>
          <w:rFonts w:ascii="Californian FB" w:hAnsi="Californian FB"/>
          <w:color w:val="000000" w:themeColor="text1"/>
          <w:sz w:val="22"/>
          <w:szCs w:val="22"/>
        </w:rPr>
        <w:t>Class meeting:</w:t>
      </w:r>
      <w:r w:rsidRPr="002E115A">
        <w:rPr>
          <w:rFonts w:ascii="Californian FB" w:hAnsi="Californian FB"/>
          <w:color w:val="000000" w:themeColor="text1"/>
          <w:sz w:val="22"/>
          <w:szCs w:val="22"/>
        </w:rPr>
        <w:tab/>
      </w:r>
      <w:r w:rsidR="000A10E6" w:rsidRPr="002E115A">
        <w:rPr>
          <w:rFonts w:ascii="Californian FB" w:hAnsi="Californian FB"/>
          <w:b w:val="0"/>
          <w:color w:val="000000" w:themeColor="text1"/>
          <w:sz w:val="22"/>
          <w:szCs w:val="22"/>
        </w:rPr>
        <w:t>Fridays</w:t>
      </w:r>
      <w:r w:rsidRPr="002E115A">
        <w:rPr>
          <w:rFonts w:ascii="Californian FB" w:hAnsi="Californian FB"/>
          <w:b w:val="0"/>
          <w:color w:val="000000" w:themeColor="text1"/>
          <w:sz w:val="22"/>
          <w:szCs w:val="22"/>
        </w:rPr>
        <w:t xml:space="preserve"> from </w:t>
      </w:r>
      <w:r w:rsidR="009B69BA" w:rsidRPr="002E115A">
        <w:rPr>
          <w:rFonts w:ascii="Californian FB" w:hAnsi="Californian FB"/>
          <w:b w:val="0"/>
          <w:color w:val="000000" w:themeColor="text1"/>
          <w:sz w:val="22"/>
          <w:szCs w:val="22"/>
        </w:rPr>
        <w:t>8:30</w:t>
      </w:r>
      <w:r w:rsidRPr="002E115A">
        <w:rPr>
          <w:rFonts w:ascii="Californian FB" w:hAnsi="Californian FB"/>
          <w:b w:val="0"/>
          <w:color w:val="000000" w:themeColor="text1"/>
          <w:sz w:val="22"/>
          <w:szCs w:val="22"/>
        </w:rPr>
        <w:t>-</w:t>
      </w:r>
      <w:r w:rsidR="00DC63C1" w:rsidRPr="002E115A">
        <w:rPr>
          <w:rFonts w:ascii="Californian FB" w:hAnsi="Californian FB"/>
          <w:b w:val="0"/>
          <w:color w:val="000000" w:themeColor="text1"/>
          <w:sz w:val="22"/>
          <w:szCs w:val="22"/>
        </w:rPr>
        <w:t>11:</w:t>
      </w:r>
      <w:r w:rsidR="009B69BA" w:rsidRPr="002E115A">
        <w:rPr>
          <w:rFonts w:ascii="Californian FB" w:hAnsi="Californian FB"/>
          <w:b w:val="0"/>
          <w:color w:val="000000" w:themeColor="text1"/>
          <w:sz w:val="22"/>
          <w:szCs w:val="22"/>
        </w:rPr>
        <w:t>0</w:t>
      </w:r>
      <w:r w:rsidR="000A10E6" w:rsidRPr="002E115A">
        <w:rPr>
          <w:rFonts w:ascii="Californian FB" w:hAnsi="Californian FB"/>
          <w:b w:val="0"/>
          <w:color w:val="000000" w:themeColor="text1"/>
          <w:sz w:val="22"/>
          <w:szCs w:val="22"/>
        </w:rPr>
        <w:t xml:space="preserve">0 AM in </w:t>
      </w:r>
      <w:r w:rsidR="009B69BA" w:rsidRPr="002E115A">
        <w:rPr>
          <w:rFonts w:ascii="Californian FB" w:hAnsi="Californian FB"/>
          <w:b w:val="0"/>
          <w:color w:val="000000" w:themeColor="text1"/>
          <w:sz w:val="22"/>
          <w:szCs w:val="22"/>
        </w:rPr>
        <w:t>Lindley Hall 019</w:t>
      </w:r>
    </w:p>
    <w:p w:rsidR="00881D0A" w:rsidRPr="002E115A" w:rsidRDefault="00881D0A" w:rsidP="00A64DFD">
      <w:pPr>
        <w:pStyle w:val="Footer"/>
        <w:tabs>
          <w:tab w:val="clear" w:pos="4320"/>
          <w:tab w:val="clear" w:pos="8640"/>
        </w:tabs>
        <w:spacing w:after="0" w:line="240" w:lineRule="auto"/>
        <w:rPr>
          <w:rFonts w:ascii="Californian FB" w:eastAsia="Times" w:hAnsi="Californian FB" w:cs="Times New Roman"/>
          <w:color w:val="000000" w:themeColor="text1"/>
        </w:rPr>
      </w:pPr>
      <w:r w:rsidRPr="002E115A">
        <w:rPr>
          <w:rFonts w:ascii="Californian FB" w:eastAsia="Times New Roman" w:hAnsi="Californian FB" w:cs="Times New Roman"/>
          <w:b/>
          <w:color w:val="000000" w:themeColor="text1"/>
        </w:rPr>
        <w:t>Websites:</w:t>
      </w:r>
      <w:r w:rsidRPr="002E115A">
        <w:rPr>
          <w:rFonts w:ascii="Californian FB" w:eastAsia="Times" w:hAnsi="Californian FB" w:cs="Times New Roman"/>
          <w:color w:val="000000" w:themeColor="text1"/>
        </w:rPr>
        <w:t xml:space="preserve"> </w:t>
      </w:r>
      <w:r w:rsidRPr="002E115A">
        <w:rPr>
          <w:rFonts w:ascii="Californian FB" w:eastAsia="Times" w:hAnsi="Californian FB" w:cs="Times New Roman"/>
          <w:color w:val="000000" w:themeColor="text1"/>
        </w:rPr>
        <w:tab/>
        <w:t xml:space="preserve">See </w:t>
      </w:r>
      <w:r w:rsidR="000A10E6" w:rsidRPr="002E115A">
        <w:rPr>
          <w:rFonts w:ascii="Californian FB" w:eastAsia="Times" w:hAnsi="Californian FB" w:cs="Times New Roman"/>
          <w:color w:val="000000" w:themeColor="text1"/>
        </w:rPr>
        <w:t>Canvas</w:t>
      </w:r>
      <w:r w:rsidR="008C457A" w:rsidRPr="002E115A">
        <w:rPr>
          <w:rFonts w:ascii="Californian FB" w:eastAsia="Times" w:hAnsi="Californian FB" w:cs="Times New Roman"/>
          <w:color w:val="000000" w:themeColor="text1"/>
        </w:rPr>
        <w:t>.iu.edu</w:t>
      </w:r>
      <w:r w:rsidR="005D511B" w:rsidRPr="002E115A">
        <w:rPr>
          <w:rFonts w:ascii="Californian FB" w:eastAsia="Times" w:hAnsi="Californian FB" w:cs="Times New Roman"/>
          <w:color w:val="000000" w:themeColor="text1"/>
        </w:rPr>
        <w:t xml:space="preserve"> for electronic readings</w:t>
      </w:r>
    </w:p>
    <w:p w:rsidR="00881D0A" w:rsidRPr="002E115A" w:rsidRDefault="002C3E6A" w:rsidP="002E115A">
      <w:pPr>
        <w:pStyle w:val="Title"/>
        <w:ind w:left="720" w:firstLine="720"/>
        <w:jc w:val="left"/>
        <w:rPr>
          <w:rFonts w:ascii="Californian FB" w:hAnsi="Californian FB"/>
          <w:b w:val="0"/>
          <w:color w:val="000000" w:themeColor="text1"/>
          <w:sz w:val="22"/>
          <w:szCs w:val="22"/>
        </w:rPr>
      </w:pPr>
      <w:r w:rsidRPr="002E115A">
        <w:rPr>
          <w:rFonts w:ascii="Californian FB" w:hAnsi="Californian FB"/>
          <w:b w:val="0"/>
          <w:sz w:val="22"/>
          <w:szCs w:val="22"/>
        </w:rPr>
        <w:t>ww.jennifermetarobinson</w:t>
      </w:r>
      <w:r w:rsidRPr="002E115A">
        <w:rPr>
          <w:rFonts w:ascii="Californian FB" w:hAnsi="Californian FB"/>
          <w:b w:val="0"/>
          <w:color w:val="000000" w:themeColor="text1"/>
          <w:sz w:val="22"/>
          <w:szCs w:val="22"/>
        </w:rPr>
        <w:t>.com</w:t>
      </w:r>
    </w:p>
    <w:p w:rsidR="00DC7CCA" w:rsidRPr="002E115A" w:rsidRDefault="00D14780" w:rsidP="009B69BA">
      <w:pPr>
        <w:pStyle w:val="Title"/>
        <w:pBdr>
          <w:bottom w:val="single" w:sz="4" w:space="0" w:color="auto"/>
        </w:pBdr>
        <w:jc w:val="left"/>
        <w:rPr>
          <w:rFonts w:ascii="Californian FB" w:hAnsi="Californian FB"/>
          <w:bCs/>
          <w:color w:val="000000" w:themeColor="text1"/>
          <w:sz w:val="22"/>
          <w:szCs w:val="22"/>
        </w:rPr>
        <w:sectPr w:rsidR="00DC7CCA" w:rsidRPr="002E115A" w:rsidSect="00881D0A">
          <w:footerReference w:type="even" r:id="rId7"/>
          <w:footerReference w:type="default" r:id="rId8"/>
          <w:pgSz w:w="12240" w:h="15840"/>
          <w:pgMar w:top="1440" w:right="1440" w:bottom="1440" w:left="1440" w:header="720" w:footer="720" w:gutter="0"/>
          <w:cols w:space="720"/>
          <w:noEndnote/>
          <w:titlePg/>
          <w:docGrid w:linePitch="299"/>
        </w:sectPr>
      </w:pPr>
      <w:r w:rsidRPr="002E115A">
        <w:rPr>
          <w:rFonts w:ascii="Californian FB" w:hAnsi="Californian FB"/>
          <w:color w:val="000000" w:themeColor="text1"/>
          <w:sz w:val="22"/>
          <w:szCs w:val="22"/>
        </w:rPr>
        <w:br/>
      </w:r>
    </w:p>
    <w:p w:rsidR="00E5632E" w:rsidRPr="002E115A" w:rsidRDefault="00D81B4B" w:rsidP="00A64DFD">
      <w:pPr>
        <w:spacing w:before="240" w:after="0" w:line="240" w:lineRule="auto"/>
        <w:rPr>
          <w:rFonts w:ascii="Californian FB" w:hAnsi="Californian FB" w:cs="Times New Roman"/>
          <w:color w:val="000000" w:themeColor="text1"/>
        </w:rPr>
      </w:pPr>
      <w:r w:rsidRPr="002E115A">
        <w:rPr>
          <w:rFonts w:ascii="Californian FB" w:hAnsi="Californian FB" w:cs="Times New Roman"/>
          <w:color w:val="000000" w:themeColor="text1"/>
        </w:rPr>
        <w:lastRenderedPageBreak/>
        <w:t xml:space="preserve">Every course is </w:t>
      </w:r>
      <w:r w:rsidR="00E5632E" w:rsidRPr="002E115A">
        <w:rPr>
          <w:rFonts w:ascii="Californian FB" w:hAnsi="Californian FB" w:cs="Times New Roman"/>
          <w:color w:val="000000" w:themeColor="text1"/>
        </w:rPr>
        <w:t>i</w:t>
      </w:r>
      <w:r w:rsidRPr="002E115A">
        <w:rPr>
          <w:rFonts w:ascii="Californian FB" w:hAnsi="Californian FB" w:cs="Times New Roman"/>
          <w:color w:val="000000" w:themeColor="text1"/>
        </w:rPr>
        <w:t>nherently an investigation</w:t>
      </w:r>
      <w:r w:rsidR="00E5632E" w:rsidRPr="002E115A">
        <w:rPr>
          <w:rFonts w:ascii="Californian FB" w:hAnsi="Californian FB" w:cs="Times New Roman"/>
          <w:color w:val="000000" w:themeColor="text1"/>
        </w:rPr>
        <w:t>.</w:t>
      </w:r>
    </w:p>
    <w:p w:rsidR="00D81B4B" w:rsidRPr="002E115A" w:rsidRDefault="00DC7CCA" w:rsidP="00A64DFD">
      <w:pPr>
        <w:pStyle w:val="ListParagraph"/>
        <w:spacing w:after="0" w:line="240" w:lineRule="auto"/>
        <w:ind w:left="0"/>
        <w:rPr>
          <w:rFonts w:ascii="Californian FB" w:hAnsi="Californian FB" w:cs="Times New Roman"/>
          <w:color w:val="000000" w:themeColor="text1"/>
        </w:rPr>
      </w:pPr>
      <w:r w:rsidRPr="002E115A">
        <w:rPr>
          <w:rFonts w:ascii="Californian FB" w:hAnsi="Californian FB" w:cs="Times New Roman"/>
          <w:color w:val="000000" w:themeColor="text1"/>
        </w:rPr>
        <w:t>--</w:t>
      </w:r>
      <w:r w:rsidR="00E5632E" w:rsidRPr="002E115A">
        <w:rPr>
          <w:rFonts w:ascii="Californian FB" w:hAnsi="Californian FB" w:cs="Times New Roman"/>
          <w:color w:val="000000" w:themeColor="text1"/>
        </w:rPr>
        <w:t>Pat Hutchings</w:t>
      </w:r>
      <w:r w:rsidR="00A00D23" w:rsidRPr="002E115A">
        <w:rPr>
          <w:rFonts w:ascii="Californian FB" w:hAnsi="Californian FB" w:cs="Times New Roman"/>
          <w:color w:val="000000" w:themeColor="text1"/>
        </w:rPr>
        <w:t xml:space="preserve">, </w:t>
      </w:r>
      <w:r w:rsidR="00A00D23" w:rsidRPr="002E115A">
        <w:rPr>
          <w:rFonts w:ascii="Californian FB" w:hAnsi="Californian FB" w:cs="Times New Roman"/>
          <w:i/>
          <w:color w:val="000000" w:themeColor="text1"/>
        </w:rPr>
        <w:t xml:space="preserve">The Course Portfolio, </w:t>
      </w:r>
      <w:r w:rsidR="00A00D23" w:rsidRPr="002E115A">
        <w:rPr>
          <w:rFonts w:ascii="Californian FB" w:hAnsi="Californian FB" w:cs="Times New Roman"/>
          <w:color w:val="000000" w:themeColor="text1"/>
        </w:rPr>
        <w:t>1998</w:t>
      </w:r>
    </w:p>
    <w:p w:rsidR="001A4001" w:rsidRPr="002E115A" w:rsidRDefault="001A4001" w:rsidP="00A64DFD">
      <w:pPr>
        <w:spacing w:before="240" w:after="0" w:line="240" w:lineRule="auto"/>
        <w:ind w:left="-630"/>
        <w:rPr>
          <w:rFonts w:ascii="Californian FB" w:hAnsi="Californian FB" w:cs="Times New Roman"/>
          <w:color w:val="000000" w:themeColor="text1"/>
        </w:rPr>
      </w:pPr>
    </w:p>
    <w:p w:rsidR="00DC7CCA" w:rsidRPr="002E115A" w:rsidRDefault="00DC7CCA" w:rsidP="00A64DFD">
      <w:pPr>
        <w:spacing w:before="240" w:after="0" w:line="240" w:lineRule="auto"/>
        <w:ind w:left="-630"/>
        <w:rPr>
          <w:rFonts w:ascii="Californian FB" w:hAnsi="Californian FB" w:cs="Times New Roman"/>
          <w:color w:val="000000" w:themeColor="text1"/>
        </w:rPr>
      </w:pPr>
      <w:r w:rsidRPr="002E115A">
        <w:rPr>
          <w:rFonts w:ascii="Californian FB" w:hAnsi="Californian FB" w:cs="Times New Roman"/>
          <w:color w:val="000000" w:themeColor="text1"/>
        </w:rPr>
        <w:lastRenderedPageBreak/>
        <w:t>The classroom with all its limitations remains a location of possibility.</w:t>
      </w:r>
    </w:p>
    <w:p w:rsidR="00DC7CCA" w:rsidRPr="002E115A" w:rsidRDefault="00DC7CCA" w:rsidP="00A64DFD">
      <w:pPr>
        <w:pStyle w:val="ListParagraph"/>
        <w:spacing w:after="0" w:line="240" w:lineRule="auto"/>
        <w:ind w:left="-630"/>
        <w:rPr>
          <w:rFonts w:ascii="Californian FB" w:hAnsi="Californian FB" w:cs="Times New Roman"/>
          <w:color w:val="000000" w:themeColor="text1"/>
        </w:rPr>
      </w:pPr>
      <w:r w:rsidRPr="002E115A">
        <w:rPr>
          <w:rFonts w:ascii="Californian FB" w:hAnsi="Californian FB" w:cs="Times New Roman"/>
          <w:color w:val="000000" w:themeColor="text1"/>
        </w:rPr>
        <w:t>--bell hooks,</w:t>
      </w:r>
      <w:r w:rsidRPr="002E115A">
        <w:rPr>
          <w:rFonts w:ascii="Californian FB" w:hAnsi="Californian FB" w:cs="Times New Roman"/>
          <w:i/>
          <w:color w:val="000000" w:themeColor="text1"/>
        </w:rPr>
        <w:t xml:space="preserve"> </w:t>
      </w:r>
      <w:proofErr w:type="gramStart"/>
      <w:r w:rsidRPr="002E115A">
        <w:rPr>
          <w:rFonts w:ascii="Californian FB" w:hAnsi="Californian FB" w:cs="Times New Roman"/>
          <w:i/>
          <w:color w:val="000000" w:themeColor="text1"/>
        </w:rPr>
        <w:t>Teaching</w:t>
      </w:r>
      <w:proofErr w:type="gramEnd"/>
      <w:r w:rsidRPr="002E115A">
        <w:rPr>
          <w:rFonts w:ascii="Californian FB" w:hAnsi="Californian FB" w:cs="Times New Roman"/>
          <w:i/>
          <w:color w:val="000000" w:themeColor="text1"/>
        </w:rPr>
        <w:t xml:space="preserve"> to Transgress</w:t>
      </w:r>
      <w:r w:rsidRPr="002E115A">
        <w:rPr>
          <w:rFonts w:ascii="Californian FB" w:hAnsi="Californian FB" w:cs="Times New Roman"/>
          <w:color w:val="000000" w:themeColor="text1"/>
        </w:rPr>
        <w:t>, 1994</w:t>
      </w:r>
    </w:p>
    <w:p w:rsidR="00DC7CCA" w:rsidRPr="002E115A" w:rsidRDefault="00DC7CCA" w:rsidP="00A64DFD">
      <w:pPr>
        <w:tabs>
          <w:tab w:val="left" w:pos="1440"/>
        </w:tabs>
        <w:spacing w:line="240" w:lineRule="auto"/>
        <w:ind w:right="720"/>
        <w:rPr>
          <w:rFonts w:ascii="Californian FB" w:hAnsi="Californian FB" w:cs="Times New Roman"/>
          <w:color w:val="000000" w:themeColor="text1"/>
        </w:rPr>
        <w:sectPr w:rsidR="00DC7CCA" w:rsidRPr="002E115A" w:rsidSect="00EC0178">
          <w:type w:val="continuous"/>
          <w:pgSz w:w="12240" w:h="15840"/>
          <w:pgMar w:top="1440" w:right="1440" w:bottom="1440" w:left="1440" w:header="720" w:footer="720" w:gutter="0"/>
          <w:cols w:num="2" w:space="1260"/>
          <w:noEndnote/>
          <w:titlePg/>
          <w:docGrid w:linePitch="299"/>
        </w:sectPr>
      </w:pPr>
    </w:p>
    <w:p w:rsidR="00682B76" w:rsidRPr="002E115A" w:rsidRDefault="00682B76" w:rsidP="00A64DFD">
      <w:pPr>
        <w:pBdr>
          <w:top w:val="single" w:sz="4" w:space="1" w:color="auto"/>
        </w:pBdr>
        <w:tabs>
          <w:tab w:val="left" w:pos="1440"/>
        </w:tabs>
        <w:spacing w:after="0" w:line="240" w:lineRule="auto"/>
        <w:ind w:right="720"/>
        <w:rPr>
          <w:rFonts w:ascii="Californian FB" w:hAnsi="Californian FB" w:cs="Times New Roman"/>
          <w:color w:val="000000" w:themeColor="text1"/>
        </w:rPr>
      </w:pPr>
    </w:p>
    <w:p w:rsidR="006C1B82" w:rsidRPr="002E115A" w:rsidRDefault="005D511B" w:rsidP="00A64DFD">
      <w:pPr>
        <w:pStyle w:val="NormalWeb"/>
        <w:spacing w:before="2" w:after="2" w:line="240" w:lineRule="auto"/>
        <w:rPr>
          <w:rFonts w:ascii="Californian FB" w:hAnsi="Californian FB"/>
          <w:color w:val="000000" w:themeColor="text1"/>
          <w:sz w:val="22"/>
          <w:szCs w:val="22"/>
        </w:rPr>
      </w:pPr>
      <w:r w:rsidRPr="002E115A">
        <w:rPr>
          <w:rFonts w:ascii="Californian FB" w:hAnsi="Californian FB"/>
          <w:color w:val="000000" w:themeColor="text1"/>
          <w:sz w:val="22"/>
          <w:szCs w:val="22"/>
        </w:rPr>
        <w:t>This seminar is designed t</w:t>
      </w:r>
      <w:r w:rsidR="004242E4" w:rsidRPr="002E115A">
        <w:rPr>
          <w:rFonts w:ascii="Californian FB" w:hAnsi="Californian FB"/>
          <w:color w:val="000000" w:themeColor="text1"/>
          <w:sz w:val="22"/>
          <w:szCs w:val="22"/>
        </w:rPr>
        <w:t xml:space="preserve">o help graduate students </w:t>
      </w:r>
      <w:r w:rsidRPr="002E115A">
        <w:rPr>
          <w:rFonts w:ascii="Californian FB" w:hAnsi="Californian FB"/>
          <w:color w:val="000000" w:themeColor="text1"/>
          <w:sz w:val="22"/>
          <w:szCs w:val="22"/>
        </w:rPr>
        <w:t>become more effective educators and to spark ongoing interest in the intellectual challenges</w:t>
      </w:r>
      <w:r w:rsidR="00B86FEA" w:rsidRPr="002E115A">
        <w:rPr>
          <w:rFonts w:ascii="Californian FB" w:hAnsi="Californian FB"/>
          <w:color w:val="000000" w:themeColor="text1"/>
          <w:sz w:val="22"/>
          <w:szCs w:val="22"/>
        </w:rPr>
        <w:t xml:space="preserve"> and possibilities</w:t>
      </w:r>
      <w:r w:rsidRPr="002E115A">
        <w:rPr>
          <w:rFonts w:ascii="Californian FB" w:hAnsi="Californian FB"/>
          <w:color w:val="000000" w:themeColor="text1"/>
          <w:sz w:val="22"/>
          <w:szCs w:val="22"/>
        </w:rPr>
        <w:t xml:space="preserve"> that teaching presents.</w:t>
      </w:r>
      <w:r w:rsidR="005759FD" w:rsidRPr="002E115A">
        <w:rPr>
          <w:rFonts w:ascii="Californian FB" w:hAnsi="Californian FB"/>
          <w:color w:val="000000" w:themeColor="text1"/>
          <w:sz w:val="22"/>
          <w:szCs w:val="22"/>
        </w:rPr>
        <w:t xml:space="preserve"> </w:t>
      </w:r>
      <w:r w:rsidR="00B50733" w:rsidRPr="002E115A">
        <w:rPr>
          <w:rFonts w:ascii="Californian FB" w:hAnsi="Californian FB"/>
          <w:color w:val="000000" w:themeColor="text1"/>
          <w:sz w:val="22"/>
          <w:szCs w:val="22"/>
        </w:rPr>
        <w:t>Faculty work in higher education always include</w:t>
      </w:r>
      <w:r w:rsidR="005D68D9" w:rsidRPr="002E115A">
        <w:rPr>
          <w:rFonts w:ascii="Californian FB" w:hAnsi="Californian FB"/>
          <w:color w:val="000000" w:themeColor="text1"/>
          <w:sz w:val="22"/>
          <w:szCs w:val="22"/>
        </w:rPr>
        <w:t>s</w:t>
      </w:r>
      <w:r w:rsidR="00B50733" w:rsidRPr="002E115A">
        <w:rPr>
          <w:rFonts w:ascii="Californian FB" w:hAnsi="Californian FB"/>
          <w:color w:val="000000" w:themeColor="text1"/>
          <w:sz w:val="22"/>
          <w:szCs w:val="22"/>
        </w:rPr>
        <w:t xml:space="preserve"> both research and teaching</w:t>
      </w:r>
      <w:r w:rsidR="00220DE1" w:rsidRPr="002E115A">
        <w:rPr>
          <w:rFonts w:ascii="Californian FB" w:hAnsi="Californian FB"/>
          <w:color w:val="000000" w:themeColor="text1"/>
          <w:sz w:val="22"/>
          <w:szCs w:val="22"/>
        </w:rPr>
        <w:t xml:space="preserve">, and </w:t>
      </w:r>
      <w:r w:rsidR="004242E4" w:rsidRPr="002E115A">
        <w:rPr>
          <w:rFonts w:ascii="Californian FB" w:hAnsi="Californian FB"/>
          <w:color w:val="000000" w:themeColor="text1"/>
          <w:sz w:val="22"/>
          <w:szCs w:val="22"/>
        </w:rPr>
        <w:t>your department</w:t>
      </w:r>
      <w:r w:rsidR="00220DE1" w:rsidRPr="002E115A">
        <w:rPr>
          <w:rFonts w:ascii="Californian FB" w:hAnsi="Californian FB"/>
          <w:color w:val="000000" w:themeColor="text1"/>
          <w:sz w:val="22"/>
          <w:szCs w:val="22"/>
        </w:rPr>
        <w:t xml:space="preserve"> will expect you to excel in both</w:t>
      </w:r>
      <w:r w:rsidR="00B50733" w:rsidRPr="002E115A">
        <w:rPr>
          <w:rFonts w:ascii="Californian FB" w:hAnsi="Californian FB"/>
          <w:color w:val="000000" w:themeColor="text1"/>
          <w:sz w:val="22"/>
          <w:szCs w:val="22"/>
        </w:rPr>
        <w:t>.</w:t>
      </w:r>
      <w:r w:rsidR="005759FD" w:rsidRPr="002E115A">
        <w:rPr>
          <w:rFonts w:ascii="Californian FB" w:hAnsi="Californian FB"/>
          <w:color w:val="000000" w:themeColor="text1"/>
          <w:sz w:val="22"/>
          <w:szCs w:val="22"/>
        </w:rPr>
        <w:t xml:space="preserve"> </w:t>
      </w:r>
      <w:r w:rsidR="004242E4" w:rsidRPr="002E115A">
        <w:rPr>
          <w:rFonts w:ascii="Californian FB" w:hAnsi="Californian FB"/>
          <w:color w:val="000000" w:themeColor="text1"/>
          <w:sz w:val="22"/>
          <w:szCs w:val="22"/>
        </w:rPr>
        <w:t>Fortunately, u</w:t>
      </w:r>
      <w:r w:rsidRPr="002E115A">
        <w:rPr>
          <w:rFonts w:ascii="Californian FB" w:hAnsi="Californian FB"/>
          <w:color w:val="000000" w:themeColor="text1"/>
          <w:sz w:val="22"/>
          <w:szCs w:val="22"/>
        </w:rPr>
        <w:t xml:space="preserve">nlike </w:t>
      </w:r>
      <w:r w:rsidR="004242E4" w:rsidRPr="002E115A">
        <w:rPr>
          <w:rFonts w:ascii="Californian FB" w:hAnsi="Californian FB"/>
          <w:color w:val="000000" w:themeColor="text1"/>
          <w:sz w:val="22"/>
          <w:szCs w:val="22"/>
        </w:rPr>
        <w:t xml:space="preserve">the </w:t>
      </w:r>
      <w:r w:rsidRPr="002E115A">
        <w:rPr>
          <w:rFonts w:ascii="Californian FB" w:hAnsi="Californian FB"/>
          <w:color w:val="000000" w:themeColor="text1"/>
          <w:sz w:val="22"/>
          <w:szCs w:val="22"/>
        </w:rPr>
        <w:t xml:space="preserve">many </w:t>
      </w:r>
      <w:r w:rsidR="004242E4" w:rsidRPr="002E115A">
        <w:rPr>
          <w:rFonts w:ascii="Californian FB" w:hAnsi="Californian FB"/>
          <w:color w:val="000000" w:themeColor="text1"/>
          <w:sz w:val="22"/>
          <w:szCs w:val="22"/>
        </w:rPr>
        <w:t xml:space="preserve">other </w:t>
      </w:r>
      <w:r w:rsidRPr="002E115A">
        <w:rPr>
          <w:rFonts w:ascii="Californian FB" w:hAnsi="Californian FB"/>
          <w:color w:val="000000" w:themeColor="text1"/>
          <w:sz w:val="22"/>
          <w:szCs w:val="22"/>
        </w:rPr>
        <w:t xml:space="preserve">professions you might have chosen, teaching </w:t>
      </w:r>
      <w:r w:rsidR="00E01ED0" w:rsidRPr="002E115A">
        <w:rPr>
          <w:rFonts w:ascii="Californian FB" w:hAnsi="Californian FB"/>
          <w:color w:val="000000" w:themeColor="text1"/>
          <w:sz w:val="22"/>
          <w:szCs w:val="22"/>
        </w:rPr>
        <w:t xml:space="preserve">is one that you can do well with at the start </w:t>
      </w:r>
      <w:r w:rsidR="00E01ED0" w:rsidRPr="002E115A">
        <w:rPr>
          <w:rFonts w:ascii="Californian FB" w:hAnsi="Californian FB"/>
          <w:i/>
          <w:color w:val="000000" w:themeColor="text1"/>
          <w:sz w:val="22"/>
          <w:szCs w:val="22"/>
        </w:rPr>
        <w:t>and also</w:t>
      </w:r>
      <w:r w:rsidR="00E01ED0" w:rsidRPr="002E115A">
        <w:rPr>
          <w:rFonts w:ascii="Californian FB" w:hAnsi="Californian FB"/>
          <w:color w:val="000000" w:themeColor="text1"/>
          <w:sz w:val="22"/>
          <w:szCs w:val="22"/>
        </w:rPr>
        <w:t xml:space="preserve"> improve on throughout a long career.</w:t>
      </w:r>
      <w:r w:rsidR="005759FD" w:rsidRPr="002E115A">
        <w:rPr>
          <w:rFonts w:ascii="Californian FB" w:hAnsi="Californian FB"/>
          <w:color w:val="000000" w:themeColor="text1"/>
          <w:sz w:val="22"/>
          <w:szCs w:val="22"/>
        </w:rPr>
        <w:t xml:space="preserve"> </w:t>
      </w:r>
      <w:r w:rsidR="00E01ED0" w:rsidRPr="002E115A">
        <w:rPr>
          <w:rFonts w:ascii="Californian FB" w:hAnsi="Californian FB"/>
          <w:color w:val="000000" w:themeColor="text1"/>
          <w:sz w:val="22"/>
          <w:szCs w:val="22"/>
        </w:rPr>
        <w:t>In this way, it can parallel your development as a scholar and writer, and, indeed, your teaching and research can inform each other in exciting ways</w:t>
      </w:r>
      <w:r w:rsidR="005D68D9" w:rsidRPr="002E115A">
        <w:rPr>
          <w:rFonts w:ascii="Californian FB" w:hAnsi="Californian FB"/>
          <w:color w:val="000000" w:themeColor="text1"/>
          <w:sz w:val="22"/>
          <w:szCs w:val="22"/>
        </w:rPr>
        <w:t xml:space="preserve"> as you become more expert in both</w:t>
      </w:r>
      <w:r w:rsidR="00E01ED0" w:rsidRPr="002E115A">
        <w:rPr>
          <w:rFonts w:ascii="Californian FB" w:hAnsi="Californian FB"/>
          <w:color w:val="000000" w:themeColor="text1"/>
          <w:sz w:val="22"/>
          <w:szCs w:val="22"/>
        </w:rPr>
        <w:t>.</w:t>
      </w:r>
      <w:r w:rsidR="005759FD" w:rsidRPr="002E115A">
        <w:rPr>
          <w:rFonts w:ascii="Californian FB" w:hAnsi="Californian FB"/>
          <w:color w:val="000000" w:themeColor="text1"/>
          <w:sz w:val="22"/>
          <w:szCs w:val="22"/>
        </w:rPr>
        <w:t xml:space="preserve"> </w:t>
      </w:r>
    </w:p>
    <w:p w:rsidR="006C1B82" w:rsidRPr="002E115A" w:rsidRDefault="006C1B82" w:rsidP="00A64DFD">
      <w:pPr>
        <w:pStyle w:val="NormalWeb"/>
        <w:spacing w:before="2" w:after="2" w:line="240" w:lineRule="auto"/>
        <w:rPr>
          <w:rFonts w:ascii="Californian FB" w:hAnsi="Californian FB"/>
          <w:color w:val="000000" w:themeColor="text1"/>
          <w:sz w:val="22"/>
          <w:szCs w:val="22"/>
        </w:rPr>
      </w:pPr>
    </w:p>
    <w:p w:rsidR="00E01ED0" w:rsidRPr="002E115A" w:rsidRDefault="00E01ED0" w:rsidP="00A64DFD">
      <w:pPr>
        <w:pStyle w:val="NormalWeb"/>
        <w:spacing w:before="2" w:after="2" w:line="240" w:lineRule="auto"/>
        <w:rPr>
          <w:rFonts w:ascii="Californian FB" w:hAnsi="Californian FB"/>
          <w:color w:val="000000" w:themeColor="text1"/>
          <w:sz w:val="22"/>
          <w:szCs w:val="22"/>
        </w:rPr>
      </w:pPr>
      <w:r w:rsidRPr="002E115A">
        <w:rPr>
          <w:rFonts w:ascii="Californian FB" w:hAnsi="Californian FB"/>
          <w:color w:val="000000" w:themeColor="text1"/>
          <w:sz w:val="22"/>
          <w:szCs w:val="22"/>
        </w:rPr>
        <w:t>In</w:t>
      </w:r>
      <w:r w:rsidR="00EC0178" w:rsidRPr="002E115A">
        <w:rPr>
          <w:rFonts w:ascii="Californian FB" w:hAnsi="Californian FB"/>
          <w:color w:val="000000" w:themeColor="text1"/>
          <w:sz w:val="22"/>
          <w:szCs w:val="22"/>
        </w:rPr>
        <w:t xml:space="preserve"> A521</w:t>
      </w:r>
      <w:r w:rsidRPr="002E115A">
        <w:rPr>
          <w:rFonts w:ascii="Californian FB" w:hAnsi="Californian FB"/>
          <w:color w:val="000000" w:themeColor="text1"/>
          <w:sz w:val="22"/>
          <w:szCs w:val="22"/>
        </w:rPr>
        <w:t>, we will become familiar</w:t>
      </w:r>
      <w:r w:rsidR="00476200" w:rsidRPr="002E115A">
        <w:rPr>
          <w:rFonts w:ascii="Californian FB" w:hAnsi="Californian FB"/>
          <w:color w:val="000000" w:themeColor="text1"/>
          <w:sz w:val="22"/>
          <w:szCs w:val="22"/>
        </w:rPr>
        <w:t xml:space="preserve"> with</w:t>
      </w:r>
      <w:r w:rsidRPr="002E115A">
        <w:rPr>
          <w:rFonts w:ascii="Californian FB" w:hAnsi="Californian FB"/>
          <w:color w:val="000000" w:themeColor="text1"/>
          <w:sz w:val="22"/>
          <w:szCs w:val="22"/>
        </w:rPr>
        <w:t xml:space="preserve"> </w:t>
      </w:r>
      <w:r w:rsidR="005D68D9" w:rsidRPr="002E115A">
        <w:rPr>
          <w:rFonts w:ascii="Californian FB" w:hAnsi="Californian FB"/>
          <w:color w:val="000000" w:themeColor="text1"/>
          <w:sz w:val="22"/>
          <w:szCs w:val="22"/>
        </w:rPr>
        <w:t xml:space="preserve">the demands of an academic career and </w:t>
      </w:r>
      <w:r w:rsidRPr="002E115A">
        <w:rPr>
          <w:rFonts w:ascii="Californian FB" w:hAnsi="Californian FB"/>
          <w:color w:val="000000" w:themeColor="text1"/>
          <w:sz w:val="22"/>
          <w:szCs w:val="22"/>
        </w:rPr>
        <w:t xml:space="preserve">with current </w:t>
      </w:r>
      <w:r w:rsidR="00EC0178" w:rsidRPr="002E115A">
        <w:rPr>
          <w:rFonts w:ascii="Californian FB" w:hAnsi="Californian FB"/>
          <w:color w:val="000000" w:themeColor="text1"/>
          <w:sz w:val="22"/>
          <w:szCs w:val="22"/>
        </w:rPr>
        <w:t>approaches to</w:t>
      </w:r>
      <w:r w:rsidRPr="002E115A">
        <w:rPr>
          <w:rFonts w:ascii="Californian FB" w:hAnsi="Californian FB"/>
          <w:color w:val="000000" w:themeColor="text1"/>
          <w:sz w:val="22"/>
          <w:szCs w:val="22"/>
        </w:rPr>
        <w:t xml:space="preserve"> and critiques of higher education today, as well as with strategies for effective </w:t>
      </w:r>
      <w:r w:rsidR="00EC0178" w:rsidRPr="002E115A">
        <w:rPr>
          <w:rFonts w:ascii="Californian FB" w:hAnsi="Californian FB"/>
          <w:color w:val="000000" w:themeColor="text1"/>
          <w:sz w:val="22"/>
          <w:szCs w:val="22"/>
        </w:rPr>
        <w:t>daily practice</w:t>
      </w:r>
      <w:r w:rsidRPr="002E115A">
        <w:rPr>
          <w:rFonts w:ascii="Californian FB" w:hAnsi="Californian FB"/>
          <w:color w:val="000000" w:themeColor="text1"/>
          <w:sz w:val="22"/>
          <w:szCs w:val="22"/>
        </w:rPr>
        <w:t>.</w:t>
      </w:r>
      <w:r w:rsidR="005759FD" w:rsidRPr="002E115A">
        <w:rPr>
          <w:rFonts w:ascii="Californian FB" w:hAnsi="Californian FB"/>
          <w:color w:val="000000" w:themeColor="text1"/>
          <w:sz w:val="22"/>
          <w:szCs w:val="22"/>
        </w:rPr>
        <w:t xml:space="preserve"> </w:t>
      </w:r>
      <w:r w:rsidR="00EC0178" w:rsidRPr="002E115A">
        <w:rPr>
          <w:rFonts w:ascii="Californian FB" w:hAnsi="Californian FB"/>
          <w:color w:val="000000" w:themeColor="text1"/>
          <w:sz w:val="22"/>
          <w:szCs w:val="22"/>
        </w:rPr>
        <w:t>W</w:t>
      </w:r>
      <w:r w:rsidRPr="002E115A">
        <w:rPr>
          <w:rFonts w:ascii="Californian FB" w:hAnsi="Californian FB"/>
          <w:color w:val="000000" w:themeColor="text1"/>
          <w:sz w:val="22"/>
          <w:szCs w:val="22"/>
        </w:rPr>
        <w:t xml:space="preserve">e will </w:t>
      </w:r>
      <w:r w:rsidR="001627AA" w:rsidRPr="002E115A">
        <w:rPr>
          <w:rFonts w:ascii="Californian FB" w:hAnsi="Californian FB"/>
          <w:color w:val="000000" w:themeColor="text1"/>
          <w:sz w:val="22"/>
          <w:szCs w:val="22"/>
        </w:rPr>
        <w:t>approach teaching and learning as culturally-embedded practices that are responsive to longstanding and shifting traditions, narratives, controversies, and expectations</w:t>
      </w:r>
      <w:r w:rsidR="00D14780" w:rsidRPr="002E115A">
        <w:rPr>
          <w:rFonts w:ascii="Californian FB" w:hAnsi="Californian FB"/>
          <w:color w:val="000000" w:themeColor="text1"/>
          <w:sz w:val="22"/>
          <w:szCs w:val="22"/>
        </w:rPr>
        <w:t>.</w:t>
      </w:r>
      <w:r w:rsidR="005759FD" w:rsidRPr="002E115A">
        <w:rPr>
          <w:rFonts w:ascii="Californian FB" w:hAnsi="Californian FB"/>
          <w:color w:val="000000" w:themeColor="text1"/>
          <w:sz w:val="22"/>
          <w:szCs w:val="22"/>
        </w:rPr>
        <w:t xml:space="preserve"> </w:t>
      </w:r>
      <w:r w:rsidR="00D14780" w:rsidRPr="002E115A">
        <w:rPr>
          <w:rFonts w:ascii="Californian FB" w:hAnsi="Californian FB"/>
          <w:color w:val="000000" w:themeColor="text1"/>
          <w:sz w:val="22"/>
          <w:szCs w:val="22"/>
        </w:rPr>
        <w:t xml:space="preserve">We will also consider practices implicated by </w:t>
      </w:r>
      <w:r w:rsidR="00EC0178" w:rsidRPr="002E115A">
        <w:rPr>
          <w:rFonts w:ascii="Californian FB" w:hAnsi="Californian FB"/>
          <w:color w:val="000000" w:themeColor="text1"/>
          <w:sz w:val="22"/>
          <w:szCs w:val="22"/>
        </w:rPr>
        <w:t>new scientific findings in</w:t>
      </w:r>
      <w:r w:rsidR="00D14780" w:rsidRPr="002E115A">
        <w:rPr>
          <w:rFonts w:ascii="Californian FB" w:hAnsi="Californian FB"/>
          <w:color w:val="000000" w:themeColor="text1"/>
          <w:sz w:val="22"/>
          <w:szCs w:val="22"/>
        </w:rPr>
        <w:t xml:space="preserve"> learning and</w:t>
      </w:r>
      <w:r w:rsidR="00EC0178" w:rsidRPr="002E115A">
        <w:rPr>
          <w:rFonts w:ascii="Californian FB" w:hAnsi="Californian FB"/>
          <w:color w:val="000000" w:themeColor="text1"/>
          <w:sz w:val="22"/>
          <w:szCs w:val="22"/>
        </w:rPr>
        <w:t xml:space="preserve"> cognition</w:t>
      </w:r>
      <w:r w:rsidR="001627AA" w:rsidRPr="002E115A">
        <w:rPr>
          <w:rFonts w:ascii="Californian FB" w:hAnsi="Californian FB"/>
          <w:color w:val="000000" w:themeColor="text1"/>
          <w:sz w:val="22"/>
          <w:szCs w:val="22"/>
        </w:rPr>
        <w:t>.</w:t>
      </w:r>
      <w:r w:rsidR="005759FD" w:rsidRPr="002E115A">
        <w:rPr>
          <w:rFonts w:ascii="Californian FB" w:hAnsi="Californian FB"/>
          <w:color w:val="000000" w:themeColor="text1"/>
          <w:sz w:val="22"/>
          <w:szCs w:val="22"/>
        </w:rPr>
        <w:t xml:space="preserve"> </w:t>
      </w:r>
      <w:r w:rsidR="00D14780" w:rsidRPr="002E115A">
        <w:rPr>
          <w:rFonts w:ascii="Californian FB" w:hAnsi="Californian FB"/>
          <w:color w:val="000000" w:themeColor="text1"/>
          <w:sz w:val="22"/>
          <w:szCs w:val="22"/>
        </w:rPr>
        <w:t>Because t</w:t>
      </w:r>
      <w:r w:rsidR="001627AA" w:rsidRPr="002E115A">
        <w:rPr>
          <w:rFonts w:ascii="Californian FB" w:hAnsi="Californian FB"/>
          <w:color w:val="000000" w:themeColor="text1"/>
          <w:sz w:val="22"/>
          <w:szCs w:val="22"/>
        </w:rPr>
        <w:t xml:space="preserve">he techniques we choose </w:t>
      </w:r>
      <w:r w:rsidR="00D14780" w:rsidRPr="002E115A">
        <w:rPr>
          <w:rFonts w:ascii="Californian FB" w:hAnsi="Californian FB"/>
          <w:color w:val="000000" w:themeColor="text1"/>
          <w:sz w:val="22"/>
          <w:szCs w:val="22"/>
        </w:rPr>
        <w:t>for</w:t>
      </w:r>
      <w:r w:rsidR="001627AA" w:rsidRPr="002E115A">
        <w:rPr>
          <w:rFonts w:ascii="Californian FB" w:hAnsi="Californian FB"/>
          <w:color w:val="000000" w:themeColor="text1"/>
          <w:sz w:val="22"/>
          <w:szCs w:val="22"/>
        </w:rPr>
        <w:t xml:space="preserve"> our teaching have consequences and genealogies</w:t>
      </w:r>
      <w:r w:rsidR="006A10AB" w:rsidRPr="002E115A">
        <w:rPr>
          <w:rFonts w:ascii="Californian FB" w:hAnsi="Californian FB"/>
          <w:color w:val="000000" w:themeColor="text1"/>
          <w:sz w:val="22"/>
          <w:szCs w:val="22"/>
        </w:rPr>
        <w:t>,</w:t>
      </w:r>
      <w:r w:rsidR="001627AA" w:rsidRPr="002E115A">
        <w:rPr>
          <w:rFonts w:ascii="Californian FB" w:hAnsi="Californian FB"/>
          <w:color w:val="000000" w:themeColor="text1"/>
          <w:sz w:val="22"/>
          <w:szCs w:val="22"/>
        </w:rPr>
        <w:t xml:space="preserve"> </w:t>
      </w:r>
      <w:r w:rsidR="006A10AB" w:rsidRPr="002E115A">
        <w:rPr>
          <w:rFonts w:ascii="Californian FB" w:hAnsi="Californian FB"/>
          <w:color w:val="000000" w:themeColor="text1"/>
          <w:sz w:val="22"/>
          <w:szCs w:val="22"/>
        </w:rPr>
        <w:t>this seminar will encourage participants to reflect</w:t>
      </w:r>
      <w:r w:rsidR="00D14780" w:rsidRPr="002E115A">
        <w:rPr>
          <w:rFonts w:ascii="Californian FB" w:hAnsi="Californian FB"/>
          <w:color w:val="000000" w:themeColor="text1"/>
          <w:sz w:val="22"/>
          <w:szCs w:val="22"/>
        </w:rPr>
        <w:t xml:space="preserve"> </w:t>
      </w:r>
      <w:r w:rsidR="006A10AB" w:rsidRPr="002E115A">
        <w:rPr>
          <w:rFonts w:ascii="Californian FB" w:hAnsi="Californian FB"/>
          <w:color w:val="000000" w:themeColor="text1"/>
          <w:sz w:val="22"/>
          <w:szCs w:val="22"/>
        </w:rPr>
        <w:t xml:space="preserve">and investigate </w:t>
      </w:r>
      <w:r w:rsidR="00B86FEA" w:rsidRPr="002E115A">
        <w:rPr>
          <w:rFonts w:ascii="Californian FB" w:hAnsi="Californian FB"/>
          <w:color w:val="000000" w:themeColor="text1"/>
          <w:sz w:val="22"/>
          <w:szCs w:val="22"/>
        </w:rPr>
        <w:t xml:space="preserve">in order to </w:t>
      </w:r>
      <w:r w:rsidR="006A10AB" w:rsidRPr="002E115A">
        <w:rPr>
          <w:rFonts w:ascii="Californian FB" w:hAnsi="Californian FB"/>
          <w:color w:val="000000" w:themeColor="text1"/>
          <w:sz w:val="22"/>
          <w:szCs w:val="22"/>
        </w:rPr>
        <w:t xml:space="preserve">develop </w:t>
      </w:r>
      <w:r w:rsidR="00D14780" w:rsidRPr="002E115A">
        <w:rPr>
          <w:rFonts w:ascii="Californian FB" w:hAnsi="Californian FB"/>
          <w:color w:val="000000" w:themeColor="text1"/>
          <w:sz w:val="22"/>
          <w:szCs w:val="22"/>
        </w:rPr>
        <w:t xml:space="preserve">an </w:t>
      </w:r>
      <w:r w:rsidR="006A10AB" w:rsidRPr="002E115A">
        <w:rPr>
          <w:rFonts w:ascii="Californian FB" w:hAnsi="Californian FB"/>
          <w:color w:val="000000" w:themeColor="text1"/>
          <w:sz w:val="22"/>
          <w:szCs w:val="22"/>
        </w:rPr>
        <w:t>intentional</w:t>
      </w:r>
      <w:r w:rsidR="00D14780" w:rsidRPr="002E115A">
        <w:rPr>
          <w:rFonts w:ascii="Californian FB" w:hAnsi="Californian FB"/>
          <w:color w:val="000000" w:themeColor="text1"/>
          <w:sz w:val="22"/>
          <w:szCs w:val="22"/>
        </w:rPr>
        <w:t xml:space="preserve"> </w:t>
      </w:r>
      <w:r w:rsidR="006A10AB" w:rsidRPr="002E115A">
        <w:rPr>
          <w:rFonts w:ascii="Californian FB" w:hAnsi="Californian FB"/>
          <w:color w:val="000000" w:themeColor="text1"/>
          <w:sz w:val="22"/>
          <w:szCs w:val="22"/>
        </w:rPr>
        <w:t>pedagogy</w:t>
      </w:r>
      <w:r w:rsidR="001627AA" w:rsidRPr="002E115A">
        <w:rPr>
          <w:rFonts w:ascii="Californian FB" w:hAnsi="Californian FB"/>
          <w:color w:val="000000" w:themeColor="text1"/>
          <w:sz w:val="22"/>
          <w:szCs w:val="22"/>
        </w:rPr>
        <w:t xml:space="preserve">. </w:t>
      </w:r>
    </w:p>
    <w:p w:rsidR="006A10AB" w:rsidRPr="002E115A" w:rsidRDefault="006A10AB" w:rsidP="00A64DFD">
      <w:pPr>
        <w:pStyle w:val="NormalWeb"/>
        <w:spacing w:before="2" w:after="2" w:line="240" w:lineRule="auto"/>
        <w:rPr>
          <w:rFonts w:ascii="Californian FB" w:hAnsi="Californian FB"/>
          <w:color w:val="000000" w:themeColor="text1"/>
          <w:sz w:val="22"/>
          <w:szCs w:val="22"/>
        </w:rPr>
      </w:pPr>
    </w:p>
    <w:p w:rsidR="00AC7C19" w:rsidRPr="002E115A" w:rsidRDefault="00D14780" w:rsidP="00A64DFD">
      <w:pPr>
        <w:pStyle w:val="NormalWeb"/>
        <w:spacing w:before="2" w:after="2" w:line="240" w:lineRule="auto"/>
        <w:rPr>
          <w:rFonts w:ascii="Californian FB" w:hAnsi="Californian FB"/>
          <w:color w:val="000000" w:themeColor="text1"/>
          <w:sz w:val="22"/>
          <w:szCs w:val="22"/>
        </w:rPr>
      </w:pPr>
      <w:r w:rsidRPr="002E115A">
        <w:rPr>
          <w:rFonts w:ascii="Californian FB" w:hAnsi="Californian FB"/>
          <w:color w:val="000000" w:themeColor="text1"/>
          <w:sz w:val="22"/>
          <w:szCs w:val="22"/>
        </w:rPr>
        <w:t>Because students in class will be teaching in a variety of courses and fields, o</w:t>
      </w:r>
      <w:r w:rsidR="00B50733" w:rsidRPr="002E115A">
        <w:rPr>
          <w:rFonts w:ascii="Californian FB" w:hAnsi="Californian FB"/>
          <w:color w:val="000000" w:themeColor="text1"/>
          <w:sz w:val="22"/>
          <w:szCs w:val="22"/>
        </w:rPr>
        <w:t xml:space="preserve">ur seminar will not be a how-to on teaching </w:t>
      </w:r>
      <w:r w:rsidR="007E65FC" w:rsidRPr="002E115A">
        <w:rPr>
          <w:rFonts w:ascii="Californian FB" w:hAnsi="Californian FB"/>
          <w:color w:val="000000" w:themeColor="text1"/>
          <w:sz w:val="22"/>
          <w:szCs w:val="22"/>
        </w:rPr>
        <w:t>any particular course.</w:t>
      </w:r>
      <w:r w:rsidR="005759FD" w:rsidRPr="002E115A">
        <w:rPr>
          <w:rFonts w:ascii="Californian FB" w:hAnsi="Californian FB"/>
          <w:color w:val="000000" w:themeColor="text1"/>
          <w:sz w:val="22"/>
          <w:szCs w:val="22"/>
        </w:rPr>
        <w:t xml:space="preserve"> </w:t>
      </w:r>
      <w:r w:rsidR="007E65FC" w:rsidRPr="002E115A">
        <w:rPr>
          <w:rFonts w:ascii="Californian FB" w:hAnsi="Californian FB"/>
          <w:color w:val="000000" w:themeColor="text1"/>
          <w:sz w:val="22"/>
          <w:szCs w:val="22"/>
        </w:rPr>
        <w:t xml:space="preserve">Some students of A521 will be teaching in a course of their own design, in a section of a larger course, </w:t>
      </w:r>
      <w:r w:rsidR="008D439A" w:rsidRPr="002E115A">
        <w:rPr>
          <w:rFonts w:ascii="Californian FB" w:hAnsi="Californian FB"/>
          <w:color w:val="000000" w:themeColor="text1"/>
          <w:sz w:val="22"/>
          <w:szCs w:val="22"/>
        </w:rPr>
        <w:t>in a lab</w:t>
      </w:r>
      <w:r w:rsidR="00756512">
        <w:rPr>
          <w:rFonts w:ascii="Californian FB" w:hAnsi="Californian FB"/>
          <w:color w:val="000000" w:themeColor="text1"/>
          <w:sz w:val="22"/>
          <w:szCs w:val="22"/>
        </w:rPr>
        <w:t>, or working as a grader or assistant</w:t>
      </w:r>
      <w:r w:rsidR="008D439A" w:rsidRPr="002E115A">
        <w:rPr>
          <w:rFonts w:ascii="Californian FB" w:hAnsi="Californian FB"/>
          <w:color w:val="000000" w:themeColor="text1"/>
          <w:sz w:val="22"/>
          <w:szCs w:val="22"/>
        </w:rPr>
        <w:t xml:space="preserve">, while </w:t>
      </w:r>
      <w:r w:rsidR="007E65FC" w:rsidRPr="002E115A">
        <w:rPr>
          <w:rFonts w:ascii="Californian FB" w:hAnsi="Californian FB"/>
          <w:color w:val="000000" w:themeColor="text1"/>
          <w:sz w:val="22"/>
          <w:szCs w:val="22"/>
        </w:rPr>
        <w:t>others may not be teaching at all this semester</w:t>
      </w:r>
      <w:r w:rsidRPr="002E115A">
        <w:rPr>
          <w:rFonts w:ascii="Californian FB" w:hAnsi="Californian FB"/>
          <w:color w:val="000000" w:themeColor="text1"/>
          <w:sz w:val="22"/>
          <w:szCs w:val="22"/>
        </w:rPr>
        <w:t>.</w:t>
      </w:r>
      <w:r w:rsidR="005759FD" w:rsidRPr="002E115A">
        <w:rPr>
          <w:rFonts w:ascii="Californian FB" w:hAnsi="Californian FB"/>
          <w:color w:val="000000" w:themeColor="text1"/>
          <w:sz w:val="22"/>
          <w:szCs w:val="22"/>
        </w:rPr>
        <w:t xml:space="preserve"> </w:t>
      </w:r>
      <w:r w:rsidR="007E65FC" w:rsidRPr="002E115A">
        <w:rPr>
          <w:rFonts w:ascii="Californian FB" w:hAnsi="Californian FB"/>
          <w:color w:val="000000" w:themeColor="text1"/>
          <w:sz w:val="22"/>
          <w:szCs w:val="22"/>
        </w:rPr>
        <w:t>Whatever your particular orientation to teaching this semester,</w:t>
      </w:r>
      <w:r w:rsidRPr="002E115A">
        <w:rPr>
          <w:rFonts w:ascii="Californian FB" w:hAnsi="Californian FB"/>
          <w:color w:val="000000" w:themeColor="text1"/>
          <w:sz w:val="22"/>
          <w:szCs w:val="22"/>
        </w:rPr>
        <w:t xml:space="preserve"> everyone will be able to use the course to reflect on classroom experiences and plan ahead for future responsibilities.</w:t>
      </w:r>
      <w:r w:rsidR="005759FD" w:rsidRPr="002E115A">
        <w:rPr>
          <w:rFonts w:ascii="Californian FB" w:hAnsi="Californian FB"/>
          <w:color w:val="000000" w:themeColor="text1"/>
          <w:sz w:val="22"/>
          <w:szCs w:val="22"/>
        </w:rPr>
        <w:t xml:space="preserve"> </w:t>
      </w:r>
      <w:r w:rsidRPr="002E115A">
        <w:rPr>
          <w:rFonts w:ascii="Californian FB" w:hAnsi="Californian FB"/>
          <w:color w:val="000000" w:themeColor="text1"/>
          <w:sz w:val="22"/>
          <w:szCs w:val="22"/>
        </w:rPr>
        <w:t xml:space="preserve">Indeed, </w:t>
      </w:r>
      <w:r w:rsidR="008D439A" w:rsidRPr="002E115A">
        <w:rPr>
          <w:rFonts w:ascii="Californian FB" w:hAnsi="Californian FB"/>
          <w:color w:val="000000" w:themeColor="text1"/>
          <w:sz w:val="22"/>
          <w:szCs w:val="22"/>
        </w:rPr>
        <w:t xml:space="preserve">your educational </w:t>
      </w:r>
      <w:r w:rsidR="00B50733" w:rsidRPr="002E115A">
        <w:rPr>
          <w:rFonts w:ascii="Californian FB" w:hAnsi="Californian FB"/>
          <w:color w:val="000000" w:themeColor="text1"/>
          <w:sz w:val="22"/>
          <w:szCs w:val="22"/>
        </w:rPr>
        <w:t>experiences</w:t>
      </w:r>
      <w:r w:rsidR="008D439A" w:rsidRPr="002E115A">
        <w:rPr>
          <w:rFonts w:ascii="Californian FB" w:hAnsi="Californian FB"/>
          <w:color w:val="000000" w:themeColor="text1"/>
          <w:sz w:val="22"/>
          <w:szCs w:val="22"/>
        </w:rPr>
        <w:t xml:space="preserve"> </w:t>
      </w:r>
      <w:r w:rsidRPr="002E115A">
        <w:rPr>
          <w:rFonts w:ascii="Californian FB" w:hAnsi="Californian FB"/>
          <w:color w:val="000000" w:themeColor="text1"/>
          <w:sz w:val="22"/>
          <w:szCs w:val="22"/>
        </w:rPr>
        <w:t xml:space="preserve">and aspirations </w:t>
      </w:r>
      <w:r w:rsidR="008D439A" w:rsidRPr="002E115A">
        <w:rPr>
          <w:rFonts w:ascii="Californian FB" w:hAnsi="Californian FB"/>
          <w:color w:val="000000" w:themeColor="text1"/>
          <w:sz w:val="22"/>
          <w:szCs w:val="22"/>
        </w:rPr>
        <w:t>(as teacher and student; in the past, present, and future) will provide</w:t>
      </w:r>
      <w:r w:rsidR="00AF14A4" w:rsidRPr="002E115A">
        <w:rPr>
          <w:rFonts w:ascii="Californian FB" w:hAnsi="Californian FB"/>
          <w:color w:val="000000" w:themeColor="text1"/>
          <w:sz w:val="22"/>
          <w:szCs w:val="22"/>
        </w:rPr>
        <w:t xml:space="preserve"> key </w:t>
      </w:r>
      <w:r w:rsidR="000743A2" w:rsidRPr="002E115A">
        <w:rPr>
          <w:rFonts w:ascii="Californian FB" w:hAnsi="Californian FB"/>
          <w:color w:val="000000" w:themeColor="text1"/>
          <w:sz w:val="22"/>
          <w:szCs w:val="22"/>
        </w:rPr>
        <w:t xml:space="preserve">texts </w:t>
      </w:r>
      <w:r w:rsidR="008D439A" w:rsidRPr="002E115A">
        <w:rPr>
          <w:rFonts w:ascii="Californian FB" w:hAnsi="Californian FB"/>
          <w:color w:val="000000" w:themeColor="text1"/>
          <w:sz w:val="22"/>
          <w:szCs w:val="22"/>
        </w:rPr>
        <w:t>for discussion.</w:t>
      </w:r>
      <w:r w:rsidR="005759FD" w:rsidRPr="002E115A">
        <w:rPr>
          <w:rFonts w:ascii="Californian FB" w:hAnsi="Californian FB"/>
          <w:color w:val="000000" w:themeColor="text1"/>
          <w:sz w:val="22"/>
          <w:szCs w:val="22"/>
        </w:rPr>
        <w:t xml:space="preserve"> </w:t>
      </w:r>
      <w:r w:rsidR="008D439A" w:rsidRPr="002E115A">
        <w:rPr>
          <w:rFonts w:ascii="Californian FB" w:hAnsi="Californian FB"/>
          <w:color w:val="000000" w:themeColor="text1"/>
          <w:sz w:val="22"/>
          <w:szCs w:val="22"/>
        </w:rPr>
        <w:t>T</w:t>
      </w:r>
      <w:r w:rsidR="000743A2" w:rsidRPr="002E115A">
        <w:rPr>
          <w:rFonts w:ascii="Californian FB" w:hAnsi="Californian FB"/>
          <w:color w:val="000000" w:themeColor="text1"/>
          <w:sz w:val="22"/>
          <w:szCs w:val="22"/>
        </w:rPr>
        <w:t xml:space="preserve">he </w:t>
      </w:r>
      <w:r w:rsidRPr="002E115A">
        <w:rPr>
          <w:rFonts w:ascii="Californian FB" w:hAnsi="Californian FB"/>
          <w:color w:val="000000" w:themeColor="text1"/>
          <w:sz w:val="22"/>
          <w:szCs w:val="22"/>
        </w:rPr>
        <w:t xml:space="preserve">success of the </w:t>
      </w:r>
      <w:r w:rsidR="000743A2" w:rsidRPr="002E115A">
        <w:rPr>
          <w:rFonts w:ascii="Californian FB" w:hAnsi="Californian FB"/>
          <w:color w:val="000000" w:themeColor="text1"/>
          <w:sz w:val="22"/>
          <w:szCs w:val="22"/>
        </w:rPr>
        <w:t>course</w:t>
      </w:r>
      <w:r w:rsidRPr="002E115A">
        <w:rPr>
          <w:rFonts w:ascii="Californian FB" w:hAnsi="Californian FB"/>
          <w:color w:val="000000" w:themeColor="text1"/>
          <w:sz w:val="22"/>
          <w:szCs w:val="22"/>
        </w:rPr>
        <w:t>, for you, will rely</w:t>
      </w:r>
      <w:r w:rsidR="000743A2" w:rsidRPr="002E115A">
        <w:rPr>
          <w:rFonts w:ascii="Californian FB" w:hAnsi="Californian FB"/>
          <w:color w:val="000000" w:themeColor="text1"/>
          <w:sz w:val="22"/>
          <w:szCs w:val="22"/>
        </w:rPr>
        <w:t xml:space="preserve"> on your ability to put </w:t>
      </w:r>
      <w:r w:rsidR="008D439A" w:rsidRPr="002E115A">
        <w:rPr>
          <w:rFonts w:ascii="Californian FB" w:hAnsi="Californian FB"/>
          <w:color w:val="000000" w:themeColor="text1"/>
          <w:sz w:val="22"/>
          <w:szCs w:val="22"/>
        </w:rPr>
        <w:t xml:space="preserve">your own experiences and </w:t>
      </w:r>
      <w:r w:rsidR="000743A2" w:rsidRPr="002E115A">
        <w:rPr>
          <w:rFonts w:ascii="Californian FB" w:hAnsi="Californian FB"/>
          <w:color w:val="000000" w:themeColor="text1"/>
          <w:sz w:val="22"/>
          <w:szCs w:val="22"/>
        </w:rPr>
        <w:t>the readings into lively and critical conversation.</w:t>
      </w:r>
      <w:r w:rsidR="009932CC" w:rsidRPr="002E115A">
        <w:rPr>
          <w:rFonts w:ascii="Californian FB" w:hAnsi="Californian FB"/>
          <w:color w:val="000000" w:themeColor="text1"/>
          <w:sz w:val="22"/>
          <w:szCs w:val="22"/>
        </w:rPr>
        <w:t xml:space="preserve"> That said, we will use the diverse subfields, methods, and theories of Anthropology to spark questions about the challenges and opportunities offered at the interface of research and teaching. Graduate students from all fields are encouraged and welcomed to bring in references and resources relevant to their own work.</w:t>
      </w:r>
    </w:p>
    <w:p w:rsidR="00AC7C19" w:rsidRPr="002E115A" w:rsidRDefault="00AC7C19" w:rsidP="00A64DFD">
      <w:pPr>
        <w:pStyle w:val="NormalWeb"/>
        <w:spacing w:before="2" w:after="2" w:line="240" w:lineRule="auto"/>
        <w:rPr>
          <w:rFonts w:ascii="Californian FB" w:hAnsi="Californian FB"/>
          <w:color w:val="000000" w:themeColor="text1"/>
          <w:sz w:val="22"/>
          <w:szCs w:val="22"/>
        </w:rPr>
      </w:pPr>
    </w:p>
    <w:p w:rsidR="00D362BA" w:rsidRPr="002E115A" w:rsidRDefault="00220DE1" w:rsidP="00A64DFD">
      <w:pPr>
        <w:pStyle w:val="NormalWeb"/>
        <w:spacing w:before="2" w:after="2" w:line="240" w:lineRule="auto"/>
        <w:rPr>
          <w:rFonts w:ascii="Californian FB" w:hAnsi="Californian FB"/>
          <w:color w:val="000000" w:themeColor="text1"/>
          <w:sz w:val="22"/>
          <w:szCs w:val="22"/>
        </w:rPr>
      </w:pPr>
      <w:r w:rsidRPr="002E115A">
        <w:rPr>
          <w:rFonts w:ascii="Californian FB" w:hAnsi="Californian FB"/>
          <w:color w:val="000000" w:themeColor="text1"/>
          <w:sz w:val="22"/>
          <w:szCs w:val="22"/>
        </w:rPr>
        <w:t>Because n</w:t>
      </w:r>
      <w:r w:rsidR="00CC16D3" w:rsidRPr="002E115A">
        <w:rPr>
          <w:rFonts w:ascii="Californian FB" w:hAnsi="Californian FB"/>
          <w:color w:val="000000" w:themeColor="text1"/>
          <w:sz w:val="22"/>
          <w:szCs w:val="22"/>
        </w:rPr>
        <w:t>o single course on pedagogy can be</w:t>
      </w:r>
      <w:r w:rsidRPr="002E115A">
        <w:rPr>
          <w:rFonts w:ascii="Californian FB" w:hAnsi="Californian FB"/>
          <w:color w:val="000000" w:themeColor="text1"/>
          <w:sz w:val="22"/>
          <w:szCs w:val="22"/>
        </w:rPr>
        <w:t xml:space="preserve"> exhaustive, </w:t>
      </w:r>
      <w:r w:rsidR="00D14780" w:rsidRPr="002E115A">
        <w:rPr>
          <w:rFonts w:ascii="Californian FB" w:hAnsi="Californian FB"/>
          <w:color w:val="000000" w:themeColor="text1"/>
          <w:sz w:val="22"/>
          <w:szCs w:val="22"/>
        </w:rPr>
        <w:t xml:space="preserve">we </w:t>
      </w:r>
      <w:r w:rsidR="00BD37BD" w:rsidRPr="002E115A">
        <w:rPr>
          <w:rFonts w:ascii="Californian FB" w:hAnsi="Californian FB"/>
          <w:color w:val="000000" w:themeColor="text1"/>
          <w:sz w:val="22"/>
          <w:szCs w:val="22"/>
        </w:rPr>
        <w:t xml:space="preserve">will focus on three </w:t>
      </w:r>
      <w:r w:rsidR="00F7420D" w:rsidRPr="002E115A">
        <w:rPr>
          <w:rFonts w:ascii="Californian FB" w:hAnsi="Californian FB"/>
          <w:color w:val="000000" w:themeColor="text1"/>
          <w:sz w:val="22"/>
          <w:szCs w:val="22"/>
        </w:rPr>
        <w:t>pedagogical goals:</w:t>
      </w:r>
      <w:r w:rsidR="00AA060C" w:rsidRPr="002E115A">
        <w:rPr>
          <w:rFonts w:ascii="Californian FB" w:hAnsi="Californian FB"/>
          <w:color w:val="000000" w:themeColor="text1"/>
          <w:sz w:val="22"/>
          <w:szCs w:val="22"/>
        </w:rPr>
        <w:t xml:space="preserve"> </w:t>
      </w:r>
    </w:p>
    <w:p w:rsidR="0017424C" w:rsidRPr="002E115A" w:rsidRDefault="0017424C" w:rsidP="00A64DFD">
      <w:pPr>
        <w:pStyle w:val="NormalWeb"/>
        <w:spacing w:before="2" w:after="2" w:line="240" w:lineRule="auto"/>
        <w:rPr>
          <w:rFonts w:ascii="Californian FB" w:hAnsi="Californian FB"/>
          <w:color w:val="000000" w:themeColor="text1"/>
          <w:sz w:val="22"/>
          <w:szCs w:val="22"/>
        </w:rPr>
      </w:pPr>
    </w:p>
    <w:p w:rsidR="00D362BA" w:rsidRPr="002E115A" w:rsidRDefault="00BD37BD" w:rsidP="00A64DFD">
      <w:pPr>
        <w:pStyle w:val="NormalWeb"/>
        <w:numPr>
          <w:ilvl w:val="0"/>
          <w:numId w:val="1"/>
        </w:numPr>
        <w:spacing w:before="2" w:after="2" w:line="240" w:lineRule="auto"/>
        <w:rPr>
          <w:rFonts w:ascii="Californian FB" w:hAnsi="Californian FB"/>
          <w:color w:val="000000" w:themeColor="text1"/>
          <w:sz w:val="22"/>
          <w:szCs w:val="22"/>
        </w:rPr>
      </w:pPr>
      <w:r w:rsidRPr="002E115A">
        <w:rPr>
          <w:rFonts w:ascii="Californian FB" w:hAnsi="Californian FB"/>
          <w:b/>
          <w:color w:val="000000" w:themeColor="text1"/>
          <w:sz w:val="22"/>
          <w:szCs w:val="22"/>
        </w:rPr>
        <w:lastRenderedPageBreak/>
        <w:t xml:space="preserve">To build </w:t>
      </w:r>
      <w:r w:rsidR="0073032A" w:rsidRPr="002E115A">
        <w:rPr>
          <w:rFonts w:ascii="Californian FB" w:hAnsi="Californian FB"/>
          <w:b/>
          <w:color w:val="000000" w:themeColor="text1"/>
          <w:sz w:val="22"/>
          <w:szCs w:val="22"/>
        </w:rPr>
        <w:t>foundational instructional knowledge</w:t>
      </w:r>
      <w:r w:rsidR="00F7420D" w:rsidRPr="002E115A">
        <w:rPr>
          <w:rFonts w:ascii="Californian FB" w:hAnsi="Californian FB"/>
          <w:b/>
          <w:color w:val="000000" w:themeColor="text1"/>
          <w:sz w:val="22"/>
          <w:szCs w:val="22"/>
        </w:rPr>
        <w:t xml:space="preserve">: </w:t>
      </w:r>
      <w:r w:rsidR="001A78EC" w:rsidRPr="002E115A">
        <w:rPr>
          <w:rFonts w:ascii="Californian FB" w:hAnsi="Californian FB"/>
          <w:color w:val="000000" w:themeColor="text1"/>
          <w:sz w:val="22"/>
          <w:szCs w:val="22"/>
        </w:rPr>
        <w:t>W</w:t>
      </w:r>
      <w:r w:rsidR="00D362BA" w:rsidRPr="002E115A">
        <w:rPr>
          <w:rFonts w:ascii="Californian FB" w:hAnsi="Californian FB"/>
          <w:color w:val="000000" w:themeColor="text1"/>
          <w:sz w:val="22"/>
          <w:szCs w:val="22"/>
        </w:rPr>
        <w:t xml:space="preserve">e will </w:t>
      </w:r>
      <w:r w:rsidR="0067378E" w:rsidRPr="002E115A">
        <w:rPr>
          <w:rFonts w:ascii="Californian FB" w:hAnsi="Californian FB"/>
          <w:color w:val="000000" w:themeColor="text1"/>
          <w:sz w:val="22"/>
          <w:szCs w:val="22"/>
        </w:rPr>
        <w:t>aim</w:t>
      </w:r>
      <w:r w:rsidR="00D362BA" w:rsidRPr="002E115A">
        <w:rPr>
          <w:rFonts w:ascii="Californian FB" w:hAnsi="Californian FB"/>
          <w:color w:val="000000" w:themeColor="text1"/>
          <w:sz w:val="22"/>
          <w:szCs w:val="22"/>
        </w:rPr>
        <w:t xml:space="preserve"> to become more </w:t>
      </w:r>
      <w:r w:rsidR="00AF14A4" w:rsidRPr="002E115A">
        <w:rPr>
          <w:rFonts w:ascii="Californian FB" w:hAnsi="Californian FB"/>
          <w:color w:val="000000" w:themeColor="text1"/>
          <w:sz w:val="22"/>
          <w:szCs w:val="22"/>
        </w:rPr>
        <w:t xml:space="preserve">informed, </w:t>
      </w:r>
      <w:r w:rsidR="00CC16D3" w:rsidRPr="002E115A">
        <w:rPr>
          <w:rFonts w:ascii="Californian FB" w:hAnsi="Californian FB"/>
          <w:color w:val="000000" w:themeColor="text1"/>
          <w:sz w:val="22"/>
          <w:szCs w:val="22"/>
        </w:rPr>
        <w:t>reflective</w:t>
      </w:r>
      <w:r w:rsidR="00AF14A4" w:rsidRPr="002E115A">
        <w:rPr>
          <w:rFonts w:ascii="Californian FB" w:hAnsi="Californian FB"/>
          <w:color w:val="000000" w:themeColor="text1"/>
          <w:sz w:val="22"/>
          <w:szCs w:val="22"/>
        </w:rPr>
        <w:t>,</w:t>
      </w:r>
      <w:r w:rsidR="00CC16D3" w:rsidRPr="002E115A">
        <w:rPr>
          <w:rFonts w:ascii="Californian FB" w:hAnsi="Californian FB"/>
          <w:color w:val="000000" w:themeColor="text1"/>
          <w:sz w:val="22"/>
          <w:szCs w:val="22"/>
        </w:rPr>
        <w:t xml:space="preserve"> and intentional</w:t>
      </w:r>
      <w:r w:rsidR="00D362BA" w:rsidRPr="002E115A">
        <w:rPr>
          <w:rFonts w:ascii="Californian FB" w:hAnsi="Californian FB"/>
          <w:color w:val="000000" w:themeColor="text1"/>
          <w:sz w:val="22"/>
          <w:szCs w:val="22"/>
        </w:rPr>
        <w:t xml:space="preserve"> about </w:t>
      </w:r>
      <w:r w:rsidR="00AA060C" w:rsidRPr="002E115A">
        <w:rPr>
          <w:rFonts w:ascii="Californian FB" w:hAnsi="Californian FB"/>
          <w:color w:val="000000" w:themeColor="text1"/>
          <w:sz w:val="22"/>
          <w:szCs w:val="22"/>
        </w:rPr>
        <w:t>instructional decisions.</w:t>
      </w:r>
      <w:r w:rsidR="005759FD" w:rsidRPr="002E115A">
        <w:rPr>
          <w:rFonts w:ascii="Californian FB" w:hAnsi="Californian FB"/>
          <w:color w:val="000000" w:themeColor="text1"/>
          <w:sz w:val="22"/>
          <w:szCs w:val="22"/>
        </w:rPr>
        <w:t xml:space="preserve"> </w:t>
      </w:r>
      <w:r w:rsidR="00AA060C" w:rsidRPr="002E115A">
        <w:rPr>
          <w:rFonts w:ascii="Californian FB" w:hAnsi="Californian FB"/>
          <w:color w:val="000000" w:themeColor="text1"/>
          <w:sz w:val="22"/>
          <w:szCs w:val="22"/>
        </w:rPr>
        <w:t>This will mean coming up to speed on today’s students, theories of learning, and instructional strategies</w:t>
      </w:r>
      <w:r w:rsidR="009B69BA" w:rsidRPr="002E115A">
        <w:rPr>
          <w:rFonts w:ascii="Californian FB" w:hAnsi="Californian FB"/>
          <w:color w:val="000000" w:themeColor="text1"/>
          <w:sz w:val="22"/>
          <w:szCs w:val="22"/>
        </w:rPr>
        <w:t xml:space="preserve"> as well as regularly practicing </w:t>
      </w:r>
      <w:r w:rsidR="00D362BA" w:rsidRPr="002E115A">
        <w:rPr>
          <w:rFonts w:ascii="Californian FB" w:hAnsi="Californian FB"/>
          <w:color w:val="000000" w:themeColor="text1"/>
          <w:sz w:val="22"/>
          <w:szCs w:val="22"/>
        </w:rPr>
        <w:t xml:space="preserve">lesson </w:t>
      </w:r>
      <w:r w:rsidR="00AA060C" w:rsidRPr="002E115A">
        <w:rPr>
          <w:rFonts w:ascii="Californian FB" w:hAnsi="Californian FB"/>
          <w:color w:val="000000" w:themeColor="text1"/>
          <w:sz w:val="22"/>
          <w:szCs w:val="22"/>
        </w:rPr>
        <w:t xml:space="preserve">design, imaginative </w:t>
      </w:r>
      <w:r w:rsidR="00D362BA" w:rsidRPr="002E115A">
        <w:rPr>
          <w:rFonts w:ascii="Californian FB" w:hAnsi="Californian FB"/>
          <w:color w:val="000000" w:themeColor="text1"/>
          <w:sz w:val="22"/>
          <w:szCs w:val="22"/>
        </w:rPr>
        <w:t xml:space="preserve">assignments, </w:t>
      </w:r>
      <w:r w:rsidR="009B69BA" w:rsidRPr="002E115A">
        <w:rPr>
          <w:rFonts w:ascii="Californian FB" w:hAnsi="Californian FB"/>
          <w:color w:val="000000" w:themeColor="text1"/>
          <w:sz w:val="22"/>
          <w:szCs w:val="22"/>
        </w:rPr>
        <w:t xml:space="preserve">and </w:t>
      </w:r>
      <w:r w:rsidR="00AA060C" w:rsidRPr="002E115A">
        <w:rPr>
          <w:rFonts w:ascii="Californian FB" w:hAnsi="Californian FB"/>
          <w:color w:val="000000" w:themeColor="text1"/>
          <w:sz w:val="22"/>
          <w:szCs w:val="22"/>
        </w:rPr>
        <w:t xml:space="preserve">purposeful </w:t>
      </w:r>
      <w:r w:rsidR="00D362BA" w:rsidRPr="002E115A">
        <w:rPr>
          <w:rFonts w:ascii="Californian FB" w:hAnsi="Californian FB"/>
          <w:color w:val="000000" w:themeColor="text1"/>
          <w:sz w:val="22"/>
          <w:szCs w:val="22"/>
        </w:rPr>
        <w:t>grading</w:t>
      </w:r>
      <w:r w:rsidR="00F7420D" w:rsidRPr="002E115A">
        <w:rPr>
          <w:rFonts w:ascii="Californian FB" w:hAnsi="Californian FB"/>
          <w:color w:val="000000" w:themeColor="text1"/>
          <w:sz w:val="22"/>
          <w:szCs w:val="22"/>
        </w:rPr>
        <w:t>.</w:t>
      </w:r>
      <w:r w:rsidR="00D46F1A" w:rsidRPr="002E115A">
        <w:rPr>
          <w:rFonts w:ascii="Californian FB" w:hAnsi="Californian FB"/>
          <w:color w:val="000000" w:themeColor="text1"/>
          <w:sz w:val="22"/>
          <w:szCs w:val="22"/>
        </w:rPr>
        <w:t xml:space="preserve"> </w:t>
      </w:r>
      <w:r w:rsidR="0067378E" w:rsidRPr="002E115A">
        <w:rPr>
          <w:rFonts w:ascii="Californian FB" w:hAnsi="Californian FB"/>
          <w:color w:val="000000" w:themeColor="text1"/>
          <w:sz w:val="22"/>
          <w:szCs w:val="22"/>
        </w:rPr>
        <w:t>We</w:t>
      </w:r>
      <w:r w:rsidR="00D46F1A" w:rsidRPr="002E115A">
        <w:rPr>
          <w:rFonts w:ascii="Californian FB" w:hAnsi="Californian FB"/>
          <w:color w:val="000000" w:themeColor="text1"/>
          <w:sz w:val="22"/>
          <w:szCs w:val="22"/>
        </w:rPr>
        <w:t xml:space="preserve"> will </w:t>
      </w:r>
      <w:r w:rsidR="0067378E" w:rsidRPr="002E115A">
        <w:rPr>
          <w:rFonts w:ascii="Californian FB" w:hAnsi="Californian FB"/>
          <w:color w:val="000000" w:themeColor="text1"/>
          <w:sz w:val="22"/>
          <w:szCs w:val="22"/>
        </w:rPr>
        <w:t xml:space="preserve">also </w:t>
      </w:r>
      <w:r w:rsidR="00A713F9" w:rsidRPr="002E115A">
        <w:rPr>
          <w:rFonts w:ascii="Californian FB" w:hAnsi="Californian FB"/>
          <w:color w:val="000000" w:themeColor="text1"/>
          <w:sz w:val="22"/>
          <w:szCs w:val="22"/>
        </w:rPr>
        <w:t>observe</w:t>
      </w:r>
      <w:r w:rsidR="009B69BA" w:rsidRPr="002E115A">
        <w:rPr>
          <w:rFonts w:ascii="Californian FB" w:hAnsi="Californian FB"/>
          <w:color w:val="000000" w:themeColor="text1"/>
          <w:sz w:val="22"/>
          <w:szCs w:val="22"/>
        </w:rPr>
        <w:t xml:space="preserve"> </w:t>
      </w:r>
      <w:r w:rsidR="00A713F9" w:rsidRPr="002E115A">
        <w:rPr>
          <w:rFonts w:ascii="Californian FB" w:hAnsi="Californian FB"/>
          <w:color w:val="000000" w:themeColor="text1"/>
          <w:sz w:val="22"/>
          <w:szCs w:val="22"/>
        </w:rPr>
        <w:t xml:space="preserve">and be observed in the </w:t>
      </w:r>
      <w:r w:rsidR="0067378E" w:rsidRPr="002E115A">
        <w:rPr>
          <w:rFonts w:ascii="Californian FB" w:hAnsi="Californian FB"/>
          <w:color w:val="000000" w:themeColor="text1"/>
          <w:sz w:val="22"/>
          <w:szCs w:val="22"/>
        </w:rPr>
        <w:t>classroom.</w:t>
      </w:r>
    </w:p>
    <w:p w:rsidR="0017424C" w:rsidRPr="002E115A" w:rsidRDefault="0017424C" w:rsidP="00A64DFD">
      <w:pPr>
        <w:pStyle w:val="NormalWeb"/>
        <w:spacing w:before="2" w:after="2" w:line="240" w:lineRule="auto"/>
        <w:ind w:left="720"/>
        <w:rPr>
          <w:rFonts w:ascii="Californian FB" w:hAnsi="Californian FB"/>
          <w:color w:val="000000" w:themeColor="text1"/>
          <w:sz w:val="22"/>
          <w:szCs w:val="22"/>
        </w:rPr>
      </w:pPr>
    </w:p>
    <w:p w:rsidR="00A87180" w:rsidRPr="002E115A" w:rsidRDefault="00BD37BD" w:rsidP="00A64DFD">
      <w:pPr>
        <w:pStyle w:val="NormalWeb"/>
        <w:numPr>
          <w:ilvl w:val="0"/>
          <w:numId w:val="1"/>
        </w:numPr>
        <w:spacing w:before="2" w:after="2" w:line="240" w:lineRule="auto"/>
        <w:rPr>
          <w:rFonts w:ascii="Californian FB" w:hAnsi="Californian FB"/>
          <w:color w:val="000000" w:themeColor="text1"/>
          <w:sz w:val="22"/>
          <w:szCs w:val="22"/>
        </w:rPr>
      </w:pPr>
      <w:r w:rsidRPr="002E115A">
        <w:rPr>
          <w:rFonts w:ascii="Californian FB" w:hAnsi="Californian FB"/>
          <w:b/>
          <w:color w:val="000000" w:themeColor="text1"/>
          <w:sz w:val="22"/>
          <w:szCs w:val="22"/>
        </w:rPr>
        <w:t>To develop</w:t>
      </w:r>
      <w:r w:rsidR="006407B5" w:rsidRPr="002E115A">
        <w:rPr>
          <w:rFonts w:ascii="Californian FB" w:hAnsi="Californian FB"/>
          <w:b/>
          <w:color w:val="000000" w:themeColor="text1"/>
          <w:sz w:val="22"/>
          <w:szCs w:val="22"/>
        </w:rPr>
        <w:t xml:space="preserve"> </w:t>
      </w:r>
      <w:r w:rsidR="00DC1382" w:rsidRPr="002E115A">
        <w:rPr>
          <w:rFonts w:ascii="Californian FB" w:hAnsi="Californian FB"/>
          <w:b/>
          <w:color w:val="000000" w:themeColor="text1"/>
          <w:sz w:val="22"/>
          <w:szCs w:val="22"/>
        </w:rPr>
        <w:t>a productive</w:t>
      </w:r>
      <w:r w:rsidR="006407B5" w:rsidRPr="002E115A">
        <w:rPr>
          <w:rFonts w:ascii="Californian FB" w:hAnsi="Californian FB"/>
          <w:b/>
          <w:color w:val="000000" w:themeColor="text1"/>
          <w:sz w:val="22"/>
          <w:szCs w:val="22"/>
        </w:rPr>
        <w:t xml:space="preserve"> </w:t>
      </w:r>
      <w:r w:rsidR="0073032A" w:rsidRPr="002E115A">
        <w:rPr>
          <w:rFonts w:ascii="Californian FB" w:hAnsi="Californian FB"/>
          <w:b/>
          <w:color w:val="000000" w:themeColor="text1"/>
          <w:sz w:val="22"/>
          <w:szCs w:val="22"/>
        </w:rPr>
        <w:t>relationship between scholarship and teaching</w:t>
      </w:r>
      <w:r w:rsidR="00F7420D" w:rsidRPr="002E115A">
        <w:rPr>
          <w:rFonts w:ascii="Californian FB" w:hAnsi="Californian FB"/>
          <w:b/>
          <w:color w:val="000000" w:themeColor="text1"/>
          <w:sz w:val="22"/>
          <w:szCs w:val="22"/>
        </w:rPr>
        <w:t xml:space="preserve">: </w:t>
      </w:r>
      <w:r w:rsidR="00795472" w:rsidRPr="002E115A">
        <w:rPr>
          <w:rFonts w:ascii="Californian FB" w:hAnsi="Californian FB"/>
          <w:color w:val="000000" w:themeColor="text1"/>
          <w:sz w:val="22"/>
          <w:szCs w:val="22"/>
        </w:rPr>
        <w:t>T</w:t>
      </w:r>
      <w:r w:rsidR="0073032A" w:rsidRPr="002E115A">
        <w:rPr>
          <w:rFonts w:ascii="Californian FB" w:hAnsi="Californian FB"/>
          <w:color w:val="000000" w:themeColor="text1"/>
          <w:sz w:val="22"/>
          <w:szCs w:val="22"/>
        </w:rPr>
        <w:t xml:space="preserve">eaching activities—during graduate school and beyond—consume a </w:t>
      </w:r>
      <w:r w:rsidR="00756512">
        <w:rPr>
          <w:rFonts w:ascii="Californian FB" w:hAnsi="Californian FB"/>
          <w:color w:val="000000" w:themeColor="text1"/>
          <w:sz w:val="22"/>
          <w:szCs w:val="22"/>
        </w:rPr>
        <w:t>large</w:t>
      </w:r>
      <w:r w:rsidR="0073032A" w:rsidRPr="002E115A">
        <w:rPr>
          <w:rFonts w:ascii="Californian FB" w:hAnsi="Californian FB"/>
          <w:color w:val="000000" w:themeColor="text1"/>
          <w:sz w:val="22"/>
          <w:szCs w:val="22"/>
        </w:rPr>
        <w:t xml:space="preserve"> portion of our time and energy and </w:t>
      </w:r>
      <w:r w:rsidR="00481094" w:rsidRPr="002E115A">
        <w:rPr>
          <w:rFonts w:ascii="Californian FB" w:hAnsi="Californian FB"/>
          <w:color w:val="000000" w:themeColor="text1"/>
          <w:sz w:val="22"/>
          <w:szCs w:val="22"/>
        </w:rPr>
        <w:t>often</w:t>
      </w:r>
      <w:r w:rsidR="00756512">
        <w:rPr>
          <w:rFonts w:ascii="Californian FB" w:hAnsi="Californian FB"/>
          <w:color w:val="000000" w:themeColor="text1"/>
          <w:sz w:val="22"/>
          <w:szCs w:val="22"/>
        </w:rPr>
        <w:t xml:space="preserve"> contribute significantly to </w:t>
      </w:r>
      <w:r w:rsidR="0073032A" w:rsidRPr="002E115A">
        <w:rPr>
          <w:rFonts w:ascii="Californian FB" w:hAnsi="Californian FB"/>
          <w:color w:val="000000" w:themeColor="text1"/>
          <w:sz w:val="22"/>
          <w:szCs w:val="22"/>
        </w:rPr>
        <w:t>our public identities</w:t>
      </w:r>
      <w:r w:rsidR="006407B5" w:rsidRPr="002E115A">
        <w:rPr>
          <w:rFonts w:ascii="Californian FB" w:hAnsi="Californian FB"/>
          <w:color w:val="000000" w:themeColor="text1"/>
          <w:sz w:val="22"/>
          <w:szCs w:val="22"/>
        </w:rPr>
        <w:t>.</w:t>
      </w:r>
      <w:r w:rsidR="005759FD" w:rsidRPr="002E115A">
        <w:rPr>
          <w:rFonts w:ascii="Californian FB" w:hAnsi="Californian FB"/>
          <w:color w:val="000000" w:themeColor="text1"/>
          <w:sz w:val="22"/>
          <w:szCs w:val="22"/>
        </w:rPr>
        <w:t xml:space="preserve"> </w:t>
      </w:r>
      <w:r w:rsidR="00A7293E" w:rsidRPr="002E115A">
        <w:rPr>
          <w:rFonts w:ascii="Californian FB" w:hAnsi="Californian FB"/>
          <w:color w:val="000000" w:themeColor="text1"/>
          <w:sz w:val="22"/>
          <w:szCs w:val="22"/>
        </w:rPr>
        <w:t>Meanwhile,</w:t>
      </w:r>
      <w:r w:rsidR="006407B5" w:rsidRPr="002E115A">
        <w:rPr>
          <w:rFonts w:ascii="Californian FB" w:hAnsi="Californian FB"/>
          <w:color w:val="000000" w:themeColor="text1"/>
          <w:sz w:val="22"/>
          <w:szCs w:val="22"/>
        </w:rPr>
        <w:t xml:space="preserve"> our disciplinary training informs what we </w:t>
      </w:r>
      <w:r w:rsidR="00A7293E" w:rsidRPr="002E115A">
        <w:rPr>
          <w:rFonts w:ascii="Californian FB" w:hAnsi="Californian FB"/>
          <w:color w:val="000000" w:themeColor="text1"/>
          <w:sz w:val="22"/>
          <w:szCs w:val="22"/>
        </w:rPr>
        <w:t>teach</w:t>
      </w:r>
      <w:r w:rsidR="00DA6FF4" w:rsidRPr="002E115A">
        <w:rPr>
          <w:rFonts w:ascii="Californian FB" w:hAnsi="Californian FB"/>
          <w:color w:val="000000" w:themeColor="text1"/>
          <w:sz w:val="22"/>
          <w:szCs w:val="22"/>
        </w:rPr>
        <w:t>, how</w:t>
      </w:r>
      <w:r w:rsidR="00A7293E" w:rsidRPr="002E115A">
        <w:rPr>
          <w:rFonts w:ascii="Californian FB" w:hAnsi="Californian FB"/>
          <w:color w:val="000000" w:themeColor="text1"/>
          <w:sz w:val="22"/>
          <w:szCs w:val="22"/>
        </w:rPr>
        <w:t xml:space="preserve"> we teach it, and</w:t>
      </w:r>
      <w:r w:rsidR="00481094" w:rsidRPr="002E115A">
        <w:rPr>
          <w:rFonts w:ascii="Californian FB" w:hAnsi="Californian FB"/>
          <w:color w:val="000000" w:themeColor="text1"/>
          <w:sz w:val="22"/>
          <w:szCs w:val="22"/>
        </w:rPr>
        <w:t xml:space="preserve"> how we can understand what there is to know</w:t>
      </w:r>
      <w:r w:rsidR="0073032A" w:rsidRPr="002E115A">
        <w:rPr>
          <w:rFonts w:ascii="Californian FB" w:hAnsi="Californian FB"/>
          <w:color w:val="000000" w:themeColor="text1"/>
          <w:sz w:val="22"/>
          <w:szCs w:val="22"/>
        </w:rPr>
        <w:t>.</w:t>
      </w:r>
      <w:r w:rsidR="005759FD" w:rsidRPr="002E115A">
        <w:rPr>
          <w:rFonts w:ascii="Californian FB" w:hAnsi="Californian FB"/>
          <w:color w:val="000000" w:themeColor="text1"/>
          <w:sz w:val="22"/>
          <w:szCs w:val="22"/>
        </w:rPr>
        <w:t xml:space="preserve"> </w:t>
      </w:r>
      <w:r w:rsidR="0073032A" w:rsidRPr="002E115A">
        <w:rPr>
          <w:rFonts w:ascii="Californian FB" w:hAnsi="Californian FB"/>
          <w:color w:val="000000" w:themeColor="text1"/>
          <w:sz w:val="22"/>
          <w:szCs w:val="22"/>
        </w:rPr>
        <w:t>In this course, we will</w:t>
      </w:r>
      <w:r w:rsidR="006407B5" w:rsidRPr="002E115A">
        <w:rPr>
          <w:rFonts w:ascii="Californian FB" w:hAnsi="Californian FB"/>
          <w:color w:val="000000" w:themeColor="text1"/>
          <w:sz w:val="22"/>
          <w:szCs w:val="22"/>
        </w:rPr>
        <w:t xml:space="preserve"> reflect on and critique </w:t>
      </w:r>
      <w:r w:rsidR="00481094" w:rsidRPr="002E115A">
        <w:rPr>
          <w:rFonts w:ascii="Californian FB" w:hAnsi="Californian FB"/>
          <w:color w:val="000000" w:themeColor="text1"/>
          <w:sz w:val="22"/>
          <w:szCs w:val="22"/>
        </w:rPr>
        <w:t>discourses</w:t>
      </w:r>
      <w:r w:rsidR="006407B5" w:rsidRPr="002E115A">
        <w:rPr>
          <w:rFonts w:ascii="Californian FB" w:hAnsi="Californian FB"/>
          <w:color w:val="000000" w:themeColor="text1"/>
          <w:sz w:val="22"/>
          <w:szCs w:val="22"/>
        </w:rPr>
        <w:t xml:space="preserve">, standards, </w:t>
      </w:r>
      <w:r w:rsidR="00DC1382" w:rsidRPr="002E115A">
        <w:rPr>
          <w:rFonts w:ascii="Californian FB" w:hAnsi="Californian FB"/>
          <w:color w:val="000000" w:themeColor="text1"/>
          <w:sz w:val="22"/>
          <w:szCs w:val="22"/>
        </w:rPr>
        <w:t>media</w:t>
      </w:r>
      <w:r w:rsidR="006407B5" w:rsidRPr="002E115A">
        <w:rPr>
          <w:rFonts w:ascii="Californian FB" w:hAnsi="Californian FB"/>
          <w:color w:val="000000" w:themeColor="text1"/>
          <w:sz w:val="22"/>
          <w:szCs w:val="22"/>
        </w:rPr>
        <w:t>, and occasions of learning and teaching</w:t>
      </w:r>
      <w:r w:rsidR="00A7293E" w:rsidRPr="002E115A">
        <w:rPr>
          <w:rFonts w:ascii="Californian FB" w:hAnsi="Californian FB"/>
          <w:color w:val="000000" w:themeColor="text1"/>
          <w:sz w:val="22"/>
          <w:szCs w:val="22"/>
        </w:rPr>
        <w:t xml:space="preserve"> using</w:t>
      </w:r>
      <w:r w:rsidR="006407B5" w:rsidRPr="002E115A">
        <w:rPr>
          <w:rFonts w:ascii="Californian FB" w:hAnsi="Californian FB"/>
          <w:color w:val="000000" w:themeColor="text1"/>
          <w:sz w:val="22"/>
          <w:szCs w:val="22"/>
        </w:rPr>
        <w:t xml:space="preserve"> the </w:t>
      </w:r>
      <w:r w:rsidR="00A7293E" w:rsidRPr="002E115A">
        <w:rPr>
          <w:rFonts w:ascii="Californian FB" w:hAnsi="Californian FB"/>
          <w:color w:val="000000" w:themeColor="text1"/>
          <w:sz w:val="22"/>
          <w:szCs w:val="22"/>
        </w:rPr>
        <w:t xml:space="preserve">critical </w:t>
      </w:r>
      <w:r w:rsidR="006407B5" w:rsidRPr="002E115A">
        <w:rPr>
          <w:rFonts w:ascii="Californian FB" w:hAnsi="Californian FB"/>
          <w:color w:val="000000" w:themeColor="text1"/>
          <w:sz w:val="22"/>
          <w:szCs w:val="22"/>
        </w:rPr>
        <w:t>lenses of the field</w:t>
      </w:r>
      <w:r w:rsidR="00A7293E" w:rsidRPr="002E115A">
        <w:rPr>
          <w:rFonts w:ascii="Californian FB" w:hAnsi="Californian FB"/>
          <w:color w:val="000000" w:themeColor="text1"/>
          <w:sz w:val="22"/>
          <w:szCs w:val="22"/>
        </w:rPr>
        <w:t>s</w:t>
      </w:r>
      <w:r w:rsidR="006407B5" w:rsidRPr="002E115A">
        <w:rPr>
          <w:rFonts w:ascii="Californian FB" w:hAnsi="Californian FB"/>
          <w:color w:val="000000" w:themeColor="text1"/>
          <w:sz w:val="22"/>
          <w:szCs w:val="22"/>
        </w:rPr>
        <w:t xml:space="preserve"> </w:t>
      </w:r>
      <w:r w:rsidR="00DC1382" w:rsidRPr="002E115A">
        <w:rPr>
          <w:rFonts w:ascii="Californian FB" w:hAnsi="Californian FB"/>
          <w:color w:val="000000" w:themeColor="text1"/>
          <w:sz w:val="22"/>
          <w:szCs w:val="22"/>
        </w:rPr>
        <w:t>encompassed by Anthropology</w:t>
      </w:r>
      <w:r w:rsidR="00A7293E" w:rsidRPr="002E115A">
        <w:rPr>
          <w:rFonts w:ascii="Californian FB" w:hAnsi="Californian FB"/>
          <w:color w:val="000000" w:themeColor="text1"/>
          <w:sz w:val="22"/>
          <w:szCs w:val="22"/>
        </w:rPr>
        <w:t>.</w:t>
      </w:r>
      <w:r w:rsidR="005759FD" w:rsidRPr="002E115A">
        <w:rPr>
          <w:rFonts w:ascii="Californian FB" w:hAnsi="Californian FB"/>
          <w:color w:val="000000" w:themeColor="text1"/>
          <w:sz w:val="22"/>
          <w:szCs w:val="22"/>
        </w:rPr>
        <w:t xml:space="preserve"> </w:t>
      </w:r>
      <w:r w:rsidR="00F01CD5" w:rsidRPr="002E115A">
        <w:rPr>
          <w:rFonts w:ascii="Californian FB" w:hAnsi="Californian FB"/>
          <w:color w:val="000000" w:themeColor="text1"/>
          <w:sz w:val="22"/>
          <w:szCs w:val="22"/>
        </w:rPr>
        <w:t xml:space="preserve">We will also consider </w:t>
      </w:r>
      <w:r w:rsidR="00DA6FF4" w:rsidRPr="002E115A">
        <w:rPr>
          <w:rFonts w:ascii="Californian FB" w:hAnsi="Californian FB"/>
          <w:color w:val="000000" w:themeColor="text1"/>
          <w:sz w:val="22"/>
          <w:szCs w:val="22"/>
        </w:rPr>
        <w:t>how identities (cultural, economic, geographic, dis</w:t>
      </w:r>
      <w:r w:rsidR="00F01CD5" w:rsidRPr="002E115A">
        <w:rPr>
          <w:rFonts w:ascii="Californian FB" w:hAnsi="Californian FB"/>
          <w:color w:val="000000" w:themeColor="text1"/>
          <w:sz w:val="22"/>
          <w:szCs w:val="22"/>
        </w:rPr>
        <w:t>/</w:t>
      </w:r>
      <w:r w:rsidR="00DA6FF4" w:rsidRPr="002E115A">
        <w:rPr>
          <w:rFonts w:ascii="Californian FB" w:hAnsi="Californian FB"/>
          <w:color w:val="000000" w:themeColor="text1"/>
          <w:sz w:val="22"/>
          <w:szCs w:val="22"/>
        </w:rPr>
        <w:t>abilit</w:t>
      </w:r>
      <w:r w:rsidR="00F01CD5" w:rsidRPr="002E115A">
        <w:rPr>
          <w:rFonts w:ascii="Californian FB" w:hAnsi="Californian FB"/>
          <w:color w:val="000000" w:themeColor="text1"/>
          <w:sz w:val="22"/>
          <w:szCs w:val="22"/>
        </w:rPr>
        <w:t>y</w:t>
      </w:r>
      <w:r w:rsidR="00DA6FF4" w:rsidRPr="002E115A">
        <w:rPr>
          <w:rFonts w:ascii="Californian FB" w:hAnsi="Californian FB"/>
          <w:color w:val="000000" w:themeColor="text1"/>
          <w:sz w:val="22"/>
          <w:szCs w:val="22"/>
        </w:rPr>
        <w:t xml:space="preserve">, </w:t>
      </w:r>
      <w:r w:rsidR="00F01CD5" w:rsidRPr="002E115A">
        <w:rPr>
          <w:rFonts w:ascii="Californian FB" w:hAnsi="Californian FB"/>
          <w:color w:val="000000" w:themeColor="text1"/>
          <w:sz w:val="22"/>
          <w:szCs w:val="22"/>
        </w:rPr>
        <w:t>etc.</w:t>
      </w:r>
      <w:r w:rsidR="00DA6FF4" w:rsidRPr="002E115A">
        <w:rPr>
          <w:rFonts w:ascii="Californian FB" w:hAnsi="Californian FB"/>
          <w:color w:val="000000" w:themeColor="text1"/>
          <w:sz w:val="22"/>
          <w:szCs w:val="22"/>
        </w:rPr>
        <w:t>) of teachers and students shape our past, present, and potential future experiences in the classroom.</w:t>
      </w:r>
      <w:r w:rsidR="005759FD" w:rsidRPr="002E115A">
        <w:rPr>
          <w:rFonts w:ascii="Californian FB" w:hAnsi="Californian FB"/>
          <w:color w:val="000000" w:themeColor="text1"/>
          <w:sz w:val="22"/>
          <w:szCs w:val="22"/>
        </w:rPr>
        <w:t xml:space="preserve"> </w:t>
      </w:r>
      <w:r w:rsidR="00F01CD5" w:rsidRPr="002E115A">
        <w:rPr>
          <w:rFonts w:ascii="Californian FB" w:hAnsi="Californian FB"/>
          <w:color w:val="000000" w:themeColor="text1"/>
          <w:sz w:val="22"/>
          <w:szCs w:val="22"/>
        </w:rPr>
        <w:t xml:space="preserve">The goal is to </w:t>
      </w:r>
      <w:r w:rsidR="00A7293E" w:rsidRPr="002E115A">
        <w:rPr>
          <w:rFonts w:ascii="Californian FB" w:hAnsi="Californian FB"/>
          <w:color w:val="000000" w:themeColor="text1"/>
          <w:sz w:val="22"/>
          <w:szCs w:val="22"/>
        </w:rPr>
        <w:t>explore our</w:t>
      </w:r>
      <w:r w:rsidR="0073032A" w:rsidRPr="002E115A">
        <w:rPr>
          <w:rFonts w:ascii="Californian FB" w:hAnsi="Californian FB"/>
          <w:color w:val="000000" w:themeColor="text1"/>
          <w:sz w:val="22"/>
          <w:szCs w:val="22"/>
        </w:rPr>
        <w:t xml:space="preserve"> scholarly interests in relation to our teaching duties, and vice versa, </w:t>
      </w:r>
      <w:r w:rsidR="00AA3E47" w:rsidRPr="002E115A">
        <w:rPr>
          <w:rFonts w:ascii="Californian FB" w:hAnsi="Californian FB"/>
          <w:color w:val="000000" w:themeColor="text1"/>
          <w:sz w:val="22"/>
          <w:szCs w:val="22"/>
        </w:rPr>
        <w:t xml:space="preserve">finding </w:t>
      </w:r>
      <w:r w:rsidR="0073032A" w:rsidRPr="002E115A">
        <w:rPr>
          <w:rFonts w:ascii="Californian FB" w:hAnsi="Californian FB"/>
          <w:color w:val="000000" w:themeColor="text1"/>
          <w:sz w:val="22"/>
          <w:szCs w:val="22"/>
        </w:rPr>
        <w:t xml:space="preserve">ways that they might </w:t>
      </w:r>
      <w:r w:rsidR="00BA511E" w:rsidRPr="002E115A">
        <w:rPr>
          <w:rFonts w:ascii="Californian FB" w:hAnsi="Californian FB"/>
          <w:color w:val="000000" w:themeColor="text1"/>
          <w:sz w:val="22"/>
          <w:szCs w:val="22"/>
        </w:rPr>
        <w:t>be</w:t>
      </w:r>
      <w:r w:rsidR="0073032A" w:rsidRPr="002E115A">
        <w:rPr>
          <w:rFonts w:ascii="Californian FB" w:hAnsi="Californian FB"/>
          <w:color w:val="000000" w:themeColor="text1"/>
          <w:sz w:val="22"/>
          <w:szCs w:val="22"/>
        </w:rPr>
        <w:t xml:space="preserve"> integrated </w:t>
      </w:r>
      <w:r w:rsidR="00BA511E" w:rsidRPr="002E115A">
        <w:rPr>
          <w:rFonts w:ascii="Californian FB" w:hAnsi="Californian FB"/>
          <w:color w:val="000000" w:themeColor="text1"/>
          <w:sz w:val="22"/>
          <w:szCs w:val="22"/>
        </w:rPr>
        <w:t>and even</w:t>
      </w:r>
      <w:r w:rsidR="0073032A" w:rsidRPr="002E115A">
        <w:rPr>
          <w:rFonts w:ascii="Californian FB" w:hAnsi="Californian FB"/>
          <w:color w:val="000000" w:themeColor="text1"/>
          <w:sz w:val="22"/>
          <w:szCs w:val="22"/>
        </w:rPr>
        <w:t xml:space="preserve"> nourish each other. </w:t>
      </w:r>
      <w:r w:rsidR="00756512">
        <w:rPr>
          <w:rFonts w:ascii="Californian FB" w:hAnsi="Californian FB"/>
          <w:color w:val="000000" w:themeColor="text1"/>
          <w:sz w:val="22"/>
          <w:szCs w:val="22"/>
        </w:rPr>
        <w:t xml:space="preserve"> </w:t>
      </w:r>
    </w:p>
    <w:p w:rsidR="00D46F1A" w:rsidRPr="002E115A" w:rsidRDefault="00D46F1A" w:rsidP="00A64DFD">
      <w:pPr>
        <w:pStyle w:val="NormalWeb"/>
        <w:spacing w:before="2" w:after="2" w:line="240" w:lineRule="auto"/>
        <w:rPr>
          <w:rFonts w:ascii="Californian FB" w:hAnsi="Californian FB"/>
          <w:color w:val="000000" w:themeColor="text1"/>
          <w:sz w:val="22"/>
          <w:szCs w:val="22"/>
        </w:rPr>
      </w:pPr>
    </w:p>
    <w:p w:rsidR="00197B42" w:rsidRPr="002E115A" w:rsidRDefault="00BD37BD" w:rsidP="00364F3C">
      <w:pPr>
        <w:pStyle w:val="NormalWeb"/>
        <w:numPr>
          <w:ilvl w:val="0"/>
          <w:numId w:val="1"/>
        </w:numPr>
        <w:spacing w:before="2" w:after="2" w:line="240" w:lineRule="auto"/>
        <w:rPr>
          <w:rFonts w:ascii="Californian FB" w:hAnsi="Californian FB"/>
          <w:b/>
          <w:color w:val="000000" w:themeColor="text1"/>
        </w:rPr>
      </w:pPr>
      <w:r w:rsidRPr="002E115A">
        <w:rPr>
          <w:rFonts w:ascii="Californian FB" w:hAnsi="Californian FB"/>
          <w:b/>
          <w:color w:val="000000" w:themeColor="text1"/>
          <w:sz w:val="22"/>
          <w:szCs w:val="22"/>
        </w:rPr>
        <w:t>To r</w:t>
      </w:r>
      <w:r w:rsidR="003C0062" w:rsidRPr="002E115A">
        <w:rPr>
          <w:rFonts w:ascii="Californian FB" w:hAnsi="Californian FB"/>
          <w:b/>
          <w:color w:val="000000" w:themeColor="text1"/>
          <w:sz w:val="22"/>
          <w:szCs w:val="22"/>
        </w:rPr>
        <w:t>epresent</w:t>
      </w:r>
      <w:r w:rsidR="0073032A" w:rsidRPr="002E115A">
        <w:rPr>
          <w:rFonts w:ascii="Californian FB" w:hAnsi="Californian FB"/>
          <w:b/>
          <w:color w:val="000000" w:themeColor="text1"/>
          <w:sz w:val="22"/>
          <w:szCs w:val="22"/>
        </w:rPr>
        <w:t xml:space="preserve"> pedagogy to others:</w:t>
      </w:r>
      <w:r w:rsidR="005759FD" w:rsidRPr="002E115A">
        <w:rPr>
          <w:rFonts w:ascii="Californian FB" w:hAnsi="Californian FB"/>
          <w:b/>
          <w:color w:val="000000" w:themeColor="text1"/>
          <w:sz w:val="22"/>
          <w:szCs w:val="22"/>
        </w:rPr>
        <w:t xml:space="preserve"> </w:t>
      </w:r>
      <w:r w:rsidR="006764F9" w:rsidRPr="002E115A">
        <w:rPr>
          <w:rFonts w:ascii="Californian FB" w:hAnsi="Californian FB"/>
          <w:color w:val="000000" w:themeColor="text1"/>
          <w:sz w:val="22"/>
          <w:szCs w:val="22"/>
        </w:rPr>
        <w:t xml:space="preserve">In this course, we will practice speaking and writing about teaching and learning, </w:t>
      </w:r>
      <w:r w:rsidR="009B69BA" w:rsidRPr="002E115A">
        <w:rPr>
          <w:rFonts w:ascii="Californian FB" w:hAnsi="Californian FB"/>
          <w:color w:val="000000" w:themeColor="text1"/>
          <w:sz w:val="22"/>
          <w:szCs w:val="22"/>
        </w:rPr>
        <w:t>to some of our most important audiences: students, colleagues, and hiring committees. We will practice such communication</w:t>
      </w:r>
      <w:r w:rsidR="006764F9" w:rsidRPr="002E115A">
        <w:rPr>
          <w:rFonts w:ascii="Californian FB" w:hAnsi="Californian FB"/>
          <w:color w:val="000000" w:themeColor="text1"/>
          <w:sz w:val="22"/>
          <w:szCs w:val="22"/>
        </w:rPr>
        <w:t xml:space="preserve"> through teaching statements, syllabi, and course descriptions</w:t>
      </w:r>
      <w:r w:rsidR="009B69BA" w:rsidRPr="002E115A">
        <w:rPr>
          <w:rFonts w:ascii="Californian FB" w:hAnsi="Californian FB"/>
          <w:color w:val="000000" w:themeColor="text1"/>
          <w:sz w:val="22"/>
          <w:szCs w:val="22"/>
        </w:rPr>
        <w:t xml:space="preserve"> as well as class exercises and mini lectures. To make informed decisions about instructional and professional possibilities, we will need to </w:t>
      </w:r>
      <w:r w:rsidR="006764F9" w:rsidRPr="002E115A">
        <w:rPr>
          <w:rFonts w:ascii="Californian FB" w:hAnsi="Californian FB"/>
          <w:color w:val="000000" w:themeColor="text1"/>
          <w:sz w:val="22"/>
          <w:szCs w:val="22"/>
        </w:rPr>
        <w:t xml:space="preserve">understand the </w:t>
      </w:r>
      <w:r w:rsidR="009B69BA" w:rsidRPr="002E115A">
        <w:rPr>
          <w:rFonts w:ascii="Californian FB" w:hAnsi="Californian FB"/>
          <w:color w:val="000000" w:themeColor="text1"/>
          <w:sz w:val="22"/>
          <w:szCs w:val="22"/>
        </w:rPr>
        <w:t xml:space="preserve">major trends and conversations </w:t>
      </w:r>
      <w:r w:rsidR="00DD4D48" w:rsidRPr="002E115A">
        <w:rPr>
          <w:rFonts w:ascii="Californian FB" w:hAnsi="Californian FB"/>
          <w:color w:val="000000" w:themeColor="text1"/>
          <w:sz w:val="22"/>
          <w:szCs w:val="22"/>
        </w:rPr>
        <w:t>in</w:t>
      </w:r>
      <w:r w:rsidR="009B69BA" w:rsidRPr="002E115A">
        <w:rPr>
          <w:rFonts w:ascii="Californian FB" w:hAnsi="Californian FB"/>
          <w:color w:val="000000" w:themeColor="text1"/>
          <w:sz w:val="22"/>
          <w:szCs w:val="22"/>
        </w:rPr>
        <w:t xml:space="preserve"> </w:t>
      </w:r>
      <w:r w:rsidR="006764F9" w:rsidRPr="002E115A">
        <w:rPr>
          <w:rFonts w:ascii="Californian FB" w:hAnsi="Californian FB"/>
          <w:color w:val="000000" w:themeColor="text1"/>
          <w:sz w:val="22"/>
          <w:szCs w:val="22"/>
        </w:rPr>
        <w:t xml:space="preserve">contemporary </w:t>
      </w:r>
      <w:r w:rsidR="00DD4D48" w:rsidRPr="002E115A">
        <w:rPr>
          <w:rFonts w:ascii="Californian FB" w:hAnsi="Californian FB"/>
          <w:color w:val="000000" w:themeColor="text1"/>
          <w:sz w:val="22"/>
          <w:szCs w:val="22"/>
        </w:rPr>
        <w:t>higher education and about professional expectations.</w:t>
      </w:r>
      <w:r w:rsidR="005759FD" w:rsidRPr="002E115A">
        <w:rPr>
          <w:rFonts w:ascii="Californian FB" w:hAnsi="Californian FB"/>
          <w:color w:val="000000" w:themeColor="text1"/>
          <w:sz w:val="22"/>
          <w:szCs w:val="22"/>
        </w:rPr>
        <w:t xml:space="preserve"> </w:t>
      </w:r>
      <w:r w:rsidR="00DD4D48" w:rsidRPr="002E115A">
        <w:rPr>
          <w:rFonts w:ascii="Californian FB" w:hAnsi="Californian FB"/>
          <w:color w:val="000000" w:themeColor="text1"/>
          <w:sz w:val="22"/>
          <w:szCs w:val="22"/>
        </w:rPr>
        <w:t>Thus, all of our work in seminar will connect theory, practice, and reflection, sometimes in formal</w:t>
      </w:r>
      <w:r w:rsidR="006764F9" w:rsidRPr="002E115A">
        <w:rPr>
          <w:rFonts w:ascii="Californian FB" w:hAnsi="Californian FB"/>
          <w:color w:val="000000" w:themeColor="text1"/>
          <w:sz w:val="22"/>
          <w:szCs w:val="22"/>
        </w:rPr>
        <w:t xml:space="preserve"> documents</w:t>
      </w:r>
      <w:r w:rsidR="00DD4D48" w:rsidRPr="002E115A">
        <w:rPr>
          <w:rFonts w:ascii="Californian FB" w:hAnsi="Californian FB"/>
          <w:color w:val="000000" w:themeColor="text1"/>
          <w:sz w:val="22"/>
          <w:szCs w:val="22"/>
        </w:rPr>
        <w:t xml:space="preserve">, sometimes in discussion, and sometimes in teaching </w:t>
      </w:r>
      <w:proofErr w:type="spellStart"/>
      <w:r w:rsidR="00DD4D48" w:rsidRPr="002E115A">
        <w:rPr>
          <w:rFonts w:ascii="Californian FB" w:hAnsi="Californian FB"/>
          <w:color w:val="000000" w:themeColor="text1"/>
          <w:sz w:val="22"/>
          <w:szCs w:val="22"/>
        </w:rPr>
        <w:t>practica</w:t>
      </w:r>
      <w:proofErr w:type="spellEnd"/>
      <w:r w:rsidR="00DD4D48" w:rsidRPr="002E115A">
        <w:rPr>
          <w:rFonts w:ascii="Californian FB" w:hAnsi="Californian FB"/>
          <w:color w:val="000000" w:themeColor="text1"/>
          <w:sz w:val="22"/>
          <w:szCs w:val="22"/>
        </w:rPr>
        <w:t>.</w:t>
      </w:r>
      <w:r w:rsidR="005759FD" w:rsidRPr="002E115A">
        <w:rPr>
          <w:rFonts w:ascii="Californian FB" w:hAnsi="Californian FB"/>
          <w:color w:val="000000" w:themeColor="text1"/>
          <w:sz w:val="22"/>
          <w:szCs w:val="22"/>
        </w:rPr>
        <w:t xml:space="preserve"> </w:t>
      </w:r>
    </w:p>
    <w:p w:rsidR="00DD4D48" w:rsidRPr="002E115A" w:rsidRDefault="00DD4D48" w:rsidP="00DD4D48">
      <w:pPr>
        <w:pStyle w:val="NormalWeb"/>
        <w:spacing w:before="2" w:after="2" w:line="240" w:lineRule="auto"/>
        <w:rPr>
          <w:rFonts w:ascii="Californian FB" w:hAnsi="Californian FB"/>
          <w:b/>
          <w:color w:val="000000" w:themeColor="text1"/>
        </w:rPr>
      </w:pPr>
    </w:p>
    <w:p w:rsidR="00FA2F8F" w:rsidRPr="002E115A" w:rsidRDefault="00A34505" w:rsidP="00A64DFD">
      <w:pPr>
        <w:spacing w:after="0" w:line="240" w:lineRule="auto"/>
        <w:rPr>
          <w:rFonts w:ascii="Californian FB" w:hAnsi="Californian FB" w:cs="Times New Roman"/>
          <w:b/>
          <w:color w:val="000000" w:themeColor="text1"/>
          <w:u w:val="single"/>
        </w:rPr>
      </w:pPr>
      <w:r w:rsidRPr="002E115A">
        <w:rPr>
          <w:rFonts w:ascii="Californian FB" w:hAnsi="Californian FB" w:cs="Times New Roman"/>
          <w:b/>
          <w:color w:val="000000" w:themeColor="text1"/>
          <w:u w:val="single"/>
        </w:rPr>
        <w:t>Assignments</w:t>
      </w:r>
    </w:p>
    <w:p w:rsidR="00235A3D" w:rsidRPr="002E115A" w:rsidRDefault="00235A3D" w:rsidP="00235A3D">
      <w:pPr>
        <w:pStyle w:val="ListParagraph"/>
        <w:numPr>
          <w:ilvl w:val="0"/>
          <w:numId w:val="4"/>
        </w:numPr>
        <w:spacing w:after="0" w:line="240" w:lineRule="auto"/>
        <w:ind w:left="720"/>
        <w:rPr>
          <w:rFonts w:ascii="Californian FB" w:hAnsi="Californian FB" w:cs="Times New Roman"/>
          <w:color w:val="000000" w:themeColor="text1"/>
        </w:rPr>
      </w:pPr>
      <w:r w:rsidRPr="002E115A">
        <w:rPr>
          <w:rFonts w:ascii="Californian FB" w:hAnsi="Californian FB" w:cs="Times New Roman"/>
          <w:b/>
          <w:color w:val="000000" w:themeColor="text1"/>
        </w:rPr>
        <w:t xml:space="preserve">Teaching </w:t>
      </w:r>
      <w:proofErr w:type="spellStart"/>
      <w:r w:rsidRPr="002E115A">
        <w:rPr>
          <w:rFonts w:ascii="Californian FB" w:hAnsi="Californian FB" w:cs="Times New Roman"/>
          <w:b/>
          <w:color w:val="000000" w:themeColor="text1"/>
        </w:rPr>
        <w:t>Practica</w:t>
      </w:r>
      <w:proofErr w:type="spellEnd"/>
      <w:r w:rsidRPr="002E115A">
        <w:rPr>
          <w:rFonts w:ascii="Californian FB" w:hAnsi="Californian FB" w:cs="Times New Roman"/>
          <w:b/>
          <w:color w:val="000000" w:themeColor="text1"/>
        </w:rPr>
        <w:t xml:space="preserve"> and Lesson Planning. </w:t>
      </w:r>
      <w:r w:rsidRPr="002E115A">
        <w:rPr>
          <w:rFonts w:ascii="Californian FB" w:hAnsi="Californian FB" w:cs="Times New Roman"/>
          <w:b/>
          <w:i/>
          <w:color w:val="000000" w:themeColor="text1"/>
        </w:rPr>
        <w:t>Required</w:t>
      </w:r>
      <w:r w:rsidR="000C32B5">
        <w:rPr>
          <w:rFonts w:ascii="Californian FB" w:hAnsi="Californian FB" w:cs="Times New Roman"/>
          <w:b/>
          <w:i/>
          <w:color w:val="000000" w:themeColor="text1"/>
        </w:rPr>
        <w:t xml:space="preserve"> most weeks.</w:t>
      </w:r>
      <w:r w:rsidRPr="002E115A">
        <w:rPr>
          <w:rFonts w:ascii="Californian FB" w:hAnsi="Californian FB" w:cs="Times New Roman"/>
          <w:b/>
          <w:color w:val="000000" w:themeColor="text1"/>
        </w:rPr>
        <w:t xml:space="preserve"> </w:t>
      </w:r>
    </w:p>
    <w:p w:rsidR="00235A3D" w:rsidRPr="002E115A" w:rsidRDefault="00235A3D" w:rsidP="00235A3D">
      <w:pPr>
        <w:pStyle w:val="NormalWeb"/>
        <w:shd w:val="clear" w:color="auto" w:fill="FFFFFF"/>
        <w:spacing w:before="2" w:after="2" w:line="240" w:lineRule="auto"/>
        <w:ind w:left="720"/>
        <w:rPr>
          <w:rFonts w:ascii="Californian FB" w:hAnsi="Californian FB"/>
          <w:color w:val="000000" w:themeColor="text1"/>
          <w:sz w:val="22"/>
          <w:szCs w:val="22"/>
        </w:rPr>
      </w:pPr>
      <w:r w:rsidRPr="002E115A">
        <w:rPr>
          <w:rFonts w:ascii="Californian FB" w:hAnsi="Californian FB"/>
          <w:color w:val="000000" w:themeColor="text1"/>
          <w:sz w:val="22"/>
          <w:szCs w:val="22"/>
        </w:rPr>
        <w:t xml:space="preserve">Each week, you will prepare a 5-minute exercise to teach something important about one or more of the readings for that day (including theory, practice, and opinion pieces). </w:t>
      </w:r>
      <w:r w:rsidR="00B85F3B">
        <w:rPr>
          <w:rFonts w:ascii="Californian FB" w:hAnsi="Californian FB"/>
          <w:color w:val="000000" w:themeColor="text1"/>
          <w:sz w:val="22"/>
          <w:szCs w:val="22"/>
        </w:rPr>
        <w:t>This assignment may be done in pairs.</w:t>
      </w:r>
    </w:p>
    <w:p w:rsidR="00235A3D" w:rsidRPr="002E115A" w:rsidRDefault="00235A3D" w:rsidP="00235A3D">
      <w:pPr>
        <w:pStyle w:val="NormalWeb"/>
        <w:shd w:val="clear" w:color="auto" w:fill="FFFFFF"/>
        <w:spacing w:before="2" w:after="2" w:line="240" w:lineRule="auto"/>
        <w:ind w:left="720"/>
        <w:rPr>
          <w:rFonts w:ascii="Californian FB" w:hAnsi="Californian FB"/>
          <w:color w:val="000000" w:themeColor="text1"/>
          <w:sz w:val="22"/>
          <w:szCs w:val="22"/>
        </w:rPr>
      </w:pPr>
    </w:p>
    <w:p w:rsidR="00235A3D" w:rsidRPr="002E115A" w:rsidRDefault="00235A3D" w:rsidP="00235A3D">
      <w:pPr>
        <w:pStyle w:val="NormalWeb"/>
        <w:shd w:val="clear" w:color="auto" w:fill="FFFFFF"/>
        <w:spacing w:before="2" w:after="2" w:line="240" w:lineRule="auto"/>
        <w:ind w:left="720"/>
        <w:rPr>
          <w:rFonts w:ascii="Californian FB" w:hAnsi="Californian FB"/>
          <w:color w:val="000000" w:themeColor="text1"/>
          <w:sz w:val="22"/>
          <w:szCs w:val="22"/>
        </w:rPr>
      </w:pPr>
      <w:r w:rsidRPr="002E115A">
        <w:rPr>
          <w:rFonts w:ascii="Californian FB" w:hAnsi="Californian FB"/>
          <w:color w:val="000000" w:themeColor="text1"/>
          <w:sz w:val="22"/>
          <w:szCs w:val="22"/>
        </w:rPr>
        <w:t>Please post a short description of your planned exercise and post it to Canvas before class. Each description should include:</w:t>
      </w:r>
    </w:p>
    <w:p w:rsidR="00235A3D" w:rsidRPr="002E115A" w:rsidRDefault="00235A3D" w:rsidP="00235A3D">
      <w:pPr>
        <w:pStyle w:val="NormalWeb"/>
        <w:numPr>
          <w:ilvl w:val="2"/>
          <w:numId w:val="20"/>
        </w:numPr>
        <w:shd w:val="clear" w:color="auto" w:fill="FFFFFF"/>
        <w:spacing w:before="2" w:after="2" w:line="240" w:lineRule="auto"/>
        <w:rPr>
          <w:rFonts w:ascii="Californian FB" w:hAnsi="Californian FB"/>
          <w:color w:val="000000" w:themeColor="text1"/>
          <w:sz w:val="22"/>
          <w:szCs w:val="22"/>
        </w:rPr>
      </w:pPr>
      <w:r w:rsidRPr="002E115A">
        <w:rPr>
          <w:rFonts w:ascii="Californian FB" w:hAnsi="Californian FB"/>
          <w:color w:val="000000" w:themeColor="text1"/>
          <w:sz w:val="22"/>
          <w:szCs w:val="22"/>
        </w:rPr>
        <w:t>Your teaching objective (“At the end of this exercise, students will be able to</w:t>
      </w:r>
      <w:proofErr w:type="gramStart"/>
      <w:r w:rsidRPr="002E115A">
        <w:rPr>
          <w:rFonts w:ascii="Californian FB" w:hAnsi="Californian FB"/>
          <w:color w:val="000000" w:themeColor="text1"/>
          <w:sz w:val="22"/>
          <w:szCs w:val="22"/>
        </w:rPr>
        <w:t>. . . .</w:t>
      </w:r>
      <w:proofErr w:type="gramEnd"/>
      <w:r w:rsidRPr="002E115A">
        <w:rPr>
          <w:rFonts w:ascii="Californian FB" w:hAnsi="Californian FB"/>
          <w:color w:val="000000" w:themeColor="text1"/>
          <w:sz w:val="22"/>
          <w:szCs w:val="22"/>
        </w:rPr>
        <w:t>”)</w:t>
      </w:r>
    </w:p>
    <w:p w:rsidR="00235A3D" w:rsidRPr="002E115A" w:rsidRDefault="00235A3D" w:rsidP="00235A3D">
      <w:pPr>
        <w:pStyle w:val="NormalWeb"/>
        <w:numPr>
          <w:ilvl w:val="2"/>
          <w:numId w:val="20"/>
        </w:numPr>
        <w:shd w:val="clear" w:color="auto" w:fill="FFFFFF"/>
        <w:spacing w:before="2" w:after="2" w:line="240" w:lineRule="auto"/>
        <w:rPr>
          <w:rFonts w:ascii="Californian FB" w:hAnsi="Californian FB"/>
          <w:color w:val="000000" w:themeColor="text1"/>
          <w:sz w:val="22"/>
          <w:szCs w:val="22"/>
        </w:rPr>
      </w:pPr>
      <w:r w:rsidRPr="002E115A">
        <w:rPr>
          <w:rFonts w:ascii="Californian FB" w:hAnsi="Californian FB"/>
          <w:color w:val="000000" w:themeColor="text1"/>
          <w:sz w:val="22"/>
          <w:szCs w:val="22"/>
        </w:rPr>
        <w:t>The procedure you will follow step by step</w:t>
      </w:r>
      <w:r>
        <w:rPr>
          <w:rFonts w:ascii="Californian FB" w:hAnsi="Californian FB"/>
          <w:color w:val="000000" w:themeColor="text1"/>
          <w:sz w:val="22"/>
          <w:szCs w:val="22"/>
        </w:rPr>
        <w:t>,</w:t>
      </w:r>
      <w:r w:rsidRPr="002E115A">
        <w:rPr>
          <w:rFonts w:ascii="Californian FB" w:hAnsi="Californian FB"/>
          <w:color w:val="000000" w:themeColor="text1"/>
          <w:sz w:val="22"/>
          <w:szCs w:val="22"/>
        </w:rPr>
        <w:t xml:space="preserve"> along with the time you expect each step to take. What is the activity you will ask students to do? What would happen after your 5-minute lesson (even though we won’t have time to get to it). </w:t>
      </w:r>
    </w:p>
    <w:p w:rsidR="00235A3D" w:rsidRPr="002E115A" w:rsidRDefault="00235A3D" w:rsidP="00235A3D">
      <w:pPr>
        <w:pStyle w:val="NormalWeb"/>
        <w:numPr>
          <w:ilvl w:val="2"/>
          <w:numId w:val="20"/>
        </w:numPr>
        <w:shd w:val="clear" w:color="auto" w:fill="FFFFFF"/>
        <w:spacing w:before="2" w:after="2" w:line="240" w:lineRule="auto"/>
        <w:rPr>
          <w:rFonts w:ascii="Californian FB" w:hAnsi="Californian FB"/>
          <w:color w:val="000000" w:themeColor="text1"/>
          <w:sz w:val="22"/>
          <w:szCs w:val="22"/>
        </w:rPr>
      </w:pPr>
      <w:r w:rsidRPr="002E115A">
        <w:rPr>
          <w:rFonts w:ascii="Californian FB" w:hAnsi="Californian FB"/>
          <w:color w:val="000000" w:themeColor="text1"/>
          <w:sz w:val="22"/>
          <w:szCs w:val="22"/>
        </w:rPr>
        <w:t>Your pre-assessment of your activity, in a sentence or two. How do you think it will go? Where do you expect the timing to go wrong? Do you have questions about content or pedagogy?</w:t>
      </w:r>
    </w:p>
    <w:p w:rsidR="00235A3D" w:rsidRPr="002E115A" w:rsidRDefault="00235A3D" w:rsidP="00235A3D">
      <w:pPr>
        <w:pStyle w:val="NormalWeb"/>
        <w:shd w:val="clear" w:color="auto" w:fill="FFFFFF"/>
        <w:spacing w:before="2" w:after="2" w:line="240" w:lineRule="auto"/>
        <w:ind w:left="720" w:firstLine="720"/>
        <w:rPr>
          <w:rFonts w:ascii="Californian FB" w:hAnsi="Californian FB"/>
          <w:color w:val="000000" w:themeColor="text1"/>
          <w:sz w:val="22"/>
          <w:szCs w:val="22"/>
        </w:rPr>
      </w:pPr>
      <w:r w:rsidRPr="002E115A">
        <w:rPr>
          <w:rFonts w:ascii="Californian FB" w:hAnsi="Californian FB"/>
          <w:color w:val="000000" w:themeColor="text1"/>
          <w:sz w:val="22"/>
          <w:szCs w:val="22"/>
        </w:rPr>
        <w:br/>
        <w:t>To do this assignment well, you will need to understand the readings carefully, focus on what you feel the key take-</w:t>
      </w:r>
      <w:proofErr w:type="spellStart"/>
      <w:r w:rsidRPr="002E115A">
        <w:rPr>
          <w:rFonts w:ascii="Californian FB" w:hAnsi="Californian FB"/>
          <w:color w:val="000000" w:themeColor="text1"/>
          <w:sz w:val="22"/>
          <w:szCs w:val="22"/>
        </w:rPr>
        <w:t>aways</w:t>
      </w:r>
      <w:proofErr w:type="spellEnd"/>
      <w:r w:rsidRPr="002E115A">
        <w:rPr>
          <w:rFonts w:ascii="Californian FB" w:hAnsi="Californian FB"/>
          <w:color w:val="000000" w:themeColor="text1"/>
          <w:sz w:val="22"/>
          <w:szCs w:val="22"/>
        </w:rPr>
        <w:t xml:space="preserve"> or questions are, and then decide on a pedagogical strategy that will bring those issues to light for your interlocutors (the rest of us!). For example, you may want to get us to see that a question exists by posing a problem that is difficult to resolve, or you may want us to begin answering that question by offering some strategies for us to try out. And so on. In every case. you will need to frame the lesson and then use active learning techniques to teach it to the rest of us. “Active learning” means that you will ask your “students” to </w:t>
      </w:r>
      <w:r w:rsidRPr="002E115A">
        <w:rPr>
          <w:rFonts w:ascii="Californian FB" w:hAnsi="Californian FB"/>
          <w:i/>
          <w:color w:val="000000" w:themeColor="text1"/>
          <w:sz w:val="22"/>
          <w:szCs w:val="22"/>
        </w:rPr>
        <w:t xml:space="preserve">do </w:t>
      </w:r>
      <w:r w:rsidRPr="002E115A">
        <w:rPr>
          <w:rFonts w:ascii="Californian FB" w:hAnsi="Californian FB"/>
          <w:color w:val="000000" w:themeColor="text1"/>
          <w:sz w:val="22"/>
          <w:szCs w:val="22"/>
        </w:rPr>
        <w:t>something (think, write, discuss, challenge, critique, construct, etc.) that helps them learn something you think is essential to that day’s content. Remember: 5 minutes total!!</w:t>
      </w:r>
    </w:p>
    <w:p w:rsidR="00235A3D" w:rsidRPr="002E115A" w:rsidRDefault="00235A3D" w:rsidP="00235A3D">
      <w:pPr>
        <w:pStyle w:val="NormalWeb"/>
        <w:shd w:val="clear" w:color="auto" w:fill="FFFFFF"/>
        <w:spacing w:before="2" w:after="2" w:line="240" w:lineRule="auto"/>
        <w:ind w:left="720"/>
        <w:rPr>
          <w:rFonts w:ascii="Californian FB" w:hAnsi="Californian FB"/>
          <w:color w:val="000000" w:themeColor="text1"/>
          <w:sz w:val="22"/>
          <w:szCs w:val="22"/>
        </w:rPr>
      </w:pPr>
    </w:p>
    <w:p w:rsidR="00235A3D" w:rsidRDefault="00235A3D" w:rsidP="00235A3D">
      <w:pPr>
        <w:pStyle w:val="NormalWeb"/>
        <w:shd w:val="clear" w:color="auto" w:fill="FFFFFF"/>
        <w:spacing w:before="2" w:after="2" w:line="240" w:lineRule="auto"/>
        <w:ind w:left="720"/>
        <w:rPr>
          <w:rFonts w:ascii="Californian FB" w:hAnsi="Californian FB"/>
          <w:color w:val="000000" w:themeColor="text1"/>
          <w:sz w:val="22"/>
          <w:szCs w:val="22"/>
        </w:rPr>
      </w:pPr>
      <w:r w:rsidRPr="002E115A">
        <w:rPr>
          <w:rFonts w:ascii="Californian FB" w:hAnsi="Californian FB"/>
          <w:color w:val="000000" w:themeColor="text1"/>
          <w:sz w:val="22"/>
          <w:szCs w:val="22"/>
        </w:rPr>
        <w:t xml:space="preserve">After we </w:t>
      </w:r>
      <w:r w:rsidRPr="002E115A">
        <w:rPr>
          <w:rFonts w:ascii="Californian FB" w:hAnsi="Californian FB"/>
          <w:i/>
          <w:color w:val="000000" w:themeColor="text1"/>
          <w:sz w:val="22"/>
          <w:szCs w:val="22"/>
        </w:rPr>
        <w:t>learn</w:t>
      </w:r>
      <w:r w:rsidRPr="002E115A">
        <w:rPr>
          <w:rFonts w:ascii="Californian FB" w:hAnsi="Californian FB"/>
          <w:color w:val="000000" w:themeColor="text1"/>
          <w:sz w:val="22"/>
          <w:szCs w:val="22"/>
        </w:rPr>
        <w:t xml:space="preserve"> about important facets of the readings from each graduate student leader, we will </w:t>
      </w:r>
      <w:r w:rsidRPr="002E115A">
        <w:rPr>
          <w:rFonts w:ascii="Californian FB" w:hAnsi="Californian FB"/>
          <w:i/>
          <w:color w:val="000000" w:themeColor="text1"/>
          <w:sz w:val="22"/>
          <w:szCs w:val="22"/>
        </w:rPr>
        <w:t>reflect</w:t>
      </w:r>
      <w:r w:rsidRPr="002E115A">
        <w:rPr>
          <w:rFonts w:ascii="Californian FB" w:hAnsi="Californian FB"/>
          <w:color w:val="000000" w:themeColor="text1"/>
          <w:sz w:val="22"/>
          <w:szCs w:val="22"/>
        </w:rPr>
        <w:t xml:space="preserve"> on those approaches. </w:t>
      </w:r>
    </w:p>
    <w:p w:rsidR="00235A3D" w:rsidRPr="002E115A" w:rsidRDefault="00235A3D" w:rsidP="00235A3D">
      <w:pPr>
        <w:pStyle w:val="NormalWeb"/>
        <w:shd w:val="clear" w:color="auto" w:fill="FFFFFF"/>
        <w:spacing w:before="2" w:after="2" w:line="240" w:lineRule="auto"/>
        <w:ind w:left="720"/>
        <w:rPr>
          <w:rFonts w:ascii="Californian FB" w:hAnsi="Californian FB"/>
          <w:color w:val="000000" w:themeColor="text1"/>
          <w:sz w:val="22"/>
          <w:szCs w:val="22"/>
        </w:rPr>
      </w:pPr>
    </w:p>
    <w:p w:rsidR="00C270C8" w:rsidRPr="002E115A" w:rsidRDefault="009B4CA7" w:rsidP="00A64DFD">
      <w:pPr>
        <w:pStyle w:val="ListParagraph"/>
        <w:numPr>
          <w:ilvl w:val="0"/>
          <w:numId w:val="4"/>
        </w:numPr>
        <w:spacing w:after="0" w:line="240" w:lineRule="auto"/>
        <w:ind w:left="720"/>
        <w:rPr>
          <w:rFonts w:ascii="Californian FB" w:hAnsi="Californian FB" w:cs="Times New Roman"/>
          <w:color w:val="000000" w:themeColor="text1"/>
        </w:rPr>
      </w:pPr>
      <w:r w:rsidRPr="002E115A">
        <w:rPr>
          <w:rFonts w:ascii="Californian FB" w:hAnsi="Californian FB" w:cs="Times New Roman"/>
          <w:b/>
          <w:color w:val="000000" w:themeColor="text1"/>
        </w:rPr>
        <w:t>Informed &amp;</w:t>
      </w:r>
      <w:r w:rsidR="00301F29" w:rsidRPr="002E115A">
        <w:rPr>
          <w:rFonts w:ascii="Californian FB" w:hAnsi="Californian FB" w:cs="Times New Roman"/>
          <w:b/>
          <w:color w:val="000000" w:themeColor="text1"/>
        </w:rPr>
        <w:t xml:space="preserve"> Engag</w:t>
      </w:r>
      <w:r w:rsidRPr="002E115A">
        <w:rPr>
          <w:rFonts w:ascii="Californian FB" w:hAnsi="Californian FB" w:cs="Times New Roman"/>
          <w:b/>
          <w:color w:val="000000" w:themeColor="text1"/>
        </w:rPr>
        <w:t>ing Participation</w:t>
      </w:r>
      <w:r w:rsidR="00C270C8" w:rsidRPr="002E115A">
        <w:rPr>
          <w:rFonts w:ascii="Californian FB" w:hAnsi="Californian FB" w:cs="Times New Roman"/>
          <w:b/>
          <w:color w:val="000000" w:themeColor="text1"/>
        </w:rPr>
        <w:t>.</w:t>
      </w:r>
      <w:r w:rsidR="005759FD" w:rsidRPr="002E115A">
        <w:rPr>
          <w:rFonts w:ascii="Californian FB" w:hAnsi="Californian FB" w:cs="Times New Roman"/>
          <w:b/>
          <w:color w:val="000000" w:themeColor="text1"/>
        </w:rPr>
        <w:t xml:space="preserve"> </w:t>
      </w:r>
      <w:r w:rsidR="00C270C8" w:rsidRPr="002E115A">
        <w:rPr>
          <w:rFonts w:ascii="Californian FB" w:hAnsi="Californian FB" w:cs="Times New Roman"/>
          <w:b/>
          <w:i/>
          <w:color w:val="000000" w:themeColor="text1"/>
        </w:rPr>
        <w:t>Required</w:t>
      </w:r>
      <w:r w:rsidR="00D62B60" w:rsidRPr="002E115A">
        <w:rPr>
          <w:rFonts w:ascii="Californian FB" w:hAnsi="Californian FB" w:cs="Times New Roman"/>
          <w:b/>
          <w:i/>
          <w:color w:val="000000" w:themeColor="text1"/>
        </w:rPr>
        <w:t xml:space="preserve"> weekly</w:t>
      </w:r>
      <w:r w:rsidR="00C270C8" w:rsidRPr="002E115A">
        <w:rPr>
          <w:rFonts w:ascii="Californian FB" w:hAnsi="Californian FB" w:cs="Times New Roman"/>
          <w:b/>
          <w:i/>
          <w:color w:val="000000" w:themeColor="text1"/>
        </w:rPr>
        <w:t>.</w:t>
      </w:r>
    </w:p>
    <w:p w:rsidR="006E5A06" w:rsidRPr="002E115A" w:rsidRDefault="00D06DB6" w:rsidP="00A64DFD">
      <w:pPr>
        <w:pStyle w:val="NormalWeb"/>
        <w:shd w:val="clear" w:color="auto" w:fill="FDFDFD"/>
        <w:spacing w:before="2" w:after="2" w:line="240" w:lineRule="auto"/>
        <w:ind w:left="720"/>
        <w:rPr>
          <w:rFonts w:ascii="Californian FB" w:hAnsi="Californian FB"/>
          <w:color w:val="000000" w:themeColor="text1"/>
          <w:sz w:val="22"/>
          <w:szCs w:val="22"/>
        </w:rPr>
      </w:pPr>
      <w:r w:rsidRPr="002E115A">
        <w:rPr>
          <w:rFonts w:ascii="Californian FB" w:hAnsi="Californian FB"/>
          <w:color w:val="000000" w:themeColor="text1"/>
          <w:sz w:val="22"/>
          <w:szCs w:val="22"/>
        </w:rPr>
        <w:t>This course runs as a seminar and will rely on discussion.</w:t>
      </w:r>
      <w:r w:rsidR="005759FD" w:rsidRPr="002E115A">
        <w:rPr>
          <w:rFonts w:ascii="Californian FB" w:hAnsi="Californian FB"/>
          <w:color w:val="000000" w:themeColor="text1"/>
          <w:sz w:val="22"/>
          <w:szCs w:val="22"/>
        </w:rPr>
        <w:t xml:space="preserve"> </w:t>
      </w:r>
      <w:r w:rsidR="00301F29" w:rsidRPr="002E115A">
        <w:rPr>
          <w:rFonts w:ascii="Californian FB" w:hAnsi="Californian FB"/>
          <w:color w:val="000000" w:themeColor="text1"/>
          <w:sz w:val="22"/>
          <w:szCs w:val="22"/>
        </w:rPr>
        <w:t xml:space="preserve">You must attend to participate. </w:t>
      </w:r>
      <w:r w:rsidR="004852F9" w:rsidRPr="002E115A">
        <w:rPr>
          <w:rFonts w:ascii="Californian FB" w:hAnsi="Californian FB"/>
          <w:color w:val="000000" w:themeColor="text1"/>
          <w:sz w:val="22"/>
          <w:szCs w:val="22"/>
        </w:rPr>
        <w:t xml:space="preserve">The seminar discussions will serve as a means for us to contribute to the ongoing conversation about pedagogy in </w:t>
      </w:r>
      <w:r w:rsidR="006E5A06" w:rsidRPr="002E115A">
        <w:rPr>
          <w:rFonts w:ascii="Californian FB" w:hAnsi="Californian FB"/>
          <w:color w:val="000000" w:themeColor="text1"/>
          <w:sz w:val="22"/>
          <w:szCs w:val="22"/>
        </w:rPr>
        <w:t>Anthropology and other fields today</w:t>
      </w:r>
      <w:r w:rsidR="004852F9" w:rsidRPr="002E115A">
        <w:rPr>
          <w:rFonts w:ascii="Californian FB" w:hAnsi="Californian FB"/>
          <w:color w:val="000000" w:themeColor="text1"/>
          <w:sz w:val="22"/>
          <w:szCs w:val="22"/>
        </w:rPr>
        <w:t>.</w:t>
      </w:r>
      <w:r w:rsidR="005759FD" w:rsidRPr="002E115A">
        <w:rPr>
          <w:rFonts w:ascii="Californian FB" w:hAnsi="Californian FB"/>
          <w:color w:val="000000" w:themeColor="text1"/>
          <w:sz w:val="22"/>
          <w:szCs w:val="22"/>
        </w:rPr>
        <w:t xml:space="preserve"> </w:t>
      </w:r>
      <w:r w:rsidR="004852F9" w:rsidRPr="002E115A">
        <w:rPr>
          <w:rFonts w:ascii="Californian FB" w:hAnsi="Californian FB"/>
          <w:color w:val="000000" w:themeColor="text1"/>
          <w:sz w:val="22"/>
          <w:szCs w:val="22"/>
        </w:rPr>
        <w:t xml:space="preserve">We will be informed by those who have </w:t>
      </w:r>
      <w:r w:rsidR="008D5B77" w:rsidRPr="002E115A">
        <w:rPr>
          <w:rFonts w:ascii="Californian FB" w:hAnsi="Californian FB"/>
          <w:color w:val="000000" w:themeColor="text1"/>
          <w:sz w:val="22"/>
          <w:szCs w:val="22"/>
        </w:rPr>
        <w:t xml:space="preserve">made important comments before us (often in writing) and do our best to </w:t>
      </w:r>
      <w:r w:rsidR="004852F9" w:rsidRPr="002E115A">
        <w:rPr>
          <w:rFonts w:ascii="Californian FB" w:hAnsi="Californian FB"/>
          <w:color w:val="000000" w:themeColor="text1"/>
          <w:sz w:val="22"/>
          <w:szCs w:val="22"/>
        </w:rPr>
        <w:t>improve on their ideas</w:t>
      </w:r>
      <w:r w:rsidR="008D5B77" w:rsidRPr="002E115A">
        <w:rPr>
          <w:rFonts w:ascii="Californian FB" w:hAnsi="Californian FB"/>
          <w:color w:val="000000" w:themeColor="text1"/>
          <w:sz w:val="22"/>
          <w:szCs w:val="22"/>
        </w:rPr>
        <w:t xml:space="preserve"> and make them current.</w:t>
      </w:r>
      <w:r w:rsidR="005759FD" w:rsidRPr="002E115A">
        <w:rPr>
          <w:rFonts w:ascii="Californian FB" w:hAnsi="Californian FB"/>
          <w:color w:val="000000" w:themeColor="text1"/>
          <w:sz w:val="22"/>
          <w:szCs w:val="22"/>
        </w:rPr>
        <w:t xml:space="preserve"> </w:t>
      </w:r>
      <w:r w:rsidR="004852F9" w:rsidRPr="002E115A">
        <w:rPr>
          <w:rFonts w:ascii="Californian FB" w:hAnsi="Californian FB"/>
          <w:color w:val="000000" w:themeColor="text1"/>
          <w:sz w:val="22"/>
          <w:szCs w:val="22"/>
        </w:rPr>
        <w:t xml:space="preserve">In addition, </w:t>
      </w:r>
      <w:r w:rsidR="008D5B77" w:rsidRPr="002E115A">
        <w:rPr>
          <w:rFonts w:ascii="Californian FB" w:hAnsi="Californian FB"/>
          <w:color w:val="000000" w:themeColor="text1"/>
          <w:sz w:val="22"/>
          <w:szCs w:val="22"/>
        </w:rPr>
        <w:t>the</w:t>
      </w:r>
      <w:r w:rsidR="004852F9" w:rsidRPr="002E115A">
        <w:rPr>
          <w:rFonts w:ascii="Californian FB" w:hAnsi="Californian FB"/>
          <w:color w:val="000000" w:themeColor="text1"/>
          <w:sz w:val="22"/>
          <w:szCs w:val="22"/>
        </w:rPr>
        <w:t xml:space="preserve"> seminar </w:t>
      </w:r>
      <w:r w:rsidR="008D5B77" w:rsidRPr="002E115A">
        <w:rPr>
          <w:rFonts w:ascii="Californian FB" w:hAnsi="Californian FB"/>
          <w:color w:val="000000" w:themeColor="text1"/>
          <w:sz w:val="22"/>
          <w:szCs w:val="22"/>
        </w:rPr>
        <w:t xml:space="preserve">discussions </w:t>
      </w:r>
      <w:r w:rsidR="004852F9" w:rsidRPr="002E115A">
        <w:rPr>
          <w:rFonts w:ascii="Californian FB" w:hAnsi="Californian FB"/>
          <w:color w:val="000000" w:themeColor="text1"/>
          <w:sz w:val="22"/>
          <w:szCs w:val="22"/>
        </w:rPr>
        <w:t xml:space="preserve">will </w:t>
      </w:r>
      <w:r w:rsidR="008D5B77" w:rsidRPr="002E115A">
        <w:rPr>
          <w:rFonts w:ascii="Californian FB" w:hAnsi="Californian FB"/>
          <w:color w:val="000000" w:themeColor="text1"/>
          <w:sz w:val="22"/>
          <w:szCs w:val="22"/>
        </w:rPr>
        <w:t xml:space="preserve">serve as </w:t>
      </w:r>
      <w:r w:rsidR="004852F9" w:rsidRPr="002E115A">
        <w:rPr>
          <w:rFonts w:ascii="Californian FB" w:hAnsi="Californian FB"/>
          <w:color w:val="000000" w:themeColor="text1"/>
          <w:sz w:val="22"/>
          <w:szCs w:val="22"/>
        </w:rPr>
        <w:t xml:space="preserve">practice ground for your skills in </w:t>
      </w:r>
      <w:r w:rsidR="008D5B77" w:rsidRPr="002E115A">
        <w:rPr>
          <w:rFonts w:ascii="Californian FB" w:hAnsi="Californian FB"/>
          <w:color w:val="000000" w:themeColor="text1"/>
          <w:sz w:val="22"/>
          <w:szCs w:val="22"/>
        </w:rPr>
        <w:t xml:space="preserve">scholarly discourse, </w:t>
      </w:r>
      <w:r w:rsidR="004852F9" w:rsidRPr="002E115A">
        <w:rPr>
          <w:rFonts w:ascii="Californian FB" w:hAnsi="Californian FB"/>
          <w:color w:val="000000" w:themeColor="text1"/>
          <w:sz w:val="22"/>
          <w:szCs w:val="22"/>
        </w:rPr>
        <w:t xml:space="preserve">collegiality, </w:t>
      </w:r>
      <w:r w:rsidR="008D5B77" w:rsidRPr="002E115A">
        <w:rPr>
          <w:rFonts w:ascii="Californian FB" w:hAnsi="Californian FB"/>
          <w:color w:val="000000" w:themeColor="text1"/>
          <w:sz w:val="22"/>
          <w:szCs w:val="22"/>
        </w:rPr>
        <w:t xml:space="preserve">and </w:t>
      </w:r>
      <w:r w:rsidR="006E5A06" w:rsidRPr="002E115A">
        <w:rPr>
          <w:rFonts w:ascii="Californian FB" w:hAnsi="Californian FB"/>
          <w:color w:val="000000" w:themeColor="text1"/>
          <w:sz w:val="22"/>
          <w:szCs w:val="22"/>
        </w:rPr>
        <w:t xml:space="preserve">leadership. </w:t>
      </w:r>
    </w:p>
    <w:p w:rsidR="006E5A06" w:rsidRPr="002E115A" w:rsidRDefault="006E5A06" w:rsidP="00A64DFD">
      <w:pPr>
        <w:pStyle w:val="NormalWeb"/>
        <w:shd w:val="clear" w:color="auto" w:fill="FDFDFD"/>
        <w:spacing w:before="2" w:after="2" w:line="240" w:lineRule="auto"/>
        <w:ind w:left="720"/>
        <w:rPr>
          <w:rFonts w:ascii="Californian FB" w:hAnsi="Californian FB"/>
          <w:color w:val="000000" w:themeColor="text1"/>
          <w:sz w:val="22"/>
          <w:szCs w:val="22"/>
        </w:rPr>
      </w:pPr>
    </w:p>
    <w:p w:rsidR="00235A3D" w:rsidRPr="002E115A" w:rsidRDefault="00235A3D" w:rsidP="00235A3D">
      <w:pPr>
        <w:pStyle w:val="NormalWeb"/>
        <w:shd w:val="clear" w:color="auto" w:fill="FFFFFF"/>
        <w:spacing w:before="2" w:after="2" w:line="240" w:lineRule="auto"/>
        <w:ind w:left="720"/>
        <w:rPr>
          <w:rFonts w:ascii="Californian FB" w:hAnsi="Californian FB"/>
          <w:color w:val="000000" w:themeColor="text1"/>
          <w:sz w:val="22"/>
          <w:szCs w:val="22"/>
        </w:rPr>
      </w:pPr>
      <w:r w:rsidRPr="002E115A">
        <w:rPr>
          <w:rFonts w:ascii="Californian FB" w:hAnsi="Californian FB"/>
          <w:color w:val="000000" w:themeColor="text1"/>
          <w:sz w:val="22"/>
          <w:szCs w:val="22"/>
        </w:rPr>
        <w:t>During the last hour</w:t>
      </w:r>
      <w:r>
        <w:rPr>
          <w:rFonts w:ascii="Californian FB" w:hAnsi="Californian FB"/>
          <w:color w:val="000000" w:themeColor="text1"/>
          <w:sz w:val="22"/>
          <w:szCs w:val="22"/>
        </w:rPr>
        <w:t xml:space="preserve"> of seminar</w:t>
      </w:r>
      <w:r w:rsidRPr="002E115A">
        <w:rPr>
          <w:rFonts w:ascii="Californian FB" w:hAnsi="Californian FB"/>
          <w:color w:val="000000" w:themeColor="text1"/>
          <w:sz w:val="22"/>
          <w:szCs w:val="22"/>
        </w:rPr>
        <w:t xml:space="preserve">, we will </w:t>
      </w:r>
      <w:r w:rsidR="009E784B">
        <w:rPr>
          <w:rFonts w:ascii="Californian FB" w:hAnsi="Californian FB"/>
          <w:color w:val="000000" w:themeColor="text1"/>
          <w:sz w:val="22"/>
          <w:szCs w:val="22"/>
        </w:rPr>
        <w:t xml:space="preserve">seek </w:t>
      </w:r>
      <w:r w:rsidRPr="002E115A">
        <w:rPr>
          <w:rFonts w:ascii="Californian FB" w:hAnsi="Californian FB"/>
          <w:color w:val="000000" w:themeColor="text1"/>
          <w:sz w:val="22"/>
          <w:szCs w:val="22"/>
        </w:rPr>
        <w:t xml:space="preserve">to </w:t>
      </w:r>
      <w:r w:rsidRPr="002E115A">
        <w:rPr>
          <w:rFonts w:ascii="Californian FB" w:hAnsi="Californian FB"/>
          <w:i/>
          <w:color w:val="000000" w:themeColor="text1"/>
          <w:sz w:val="22"/>
          <w:szCs w:val="22"/>
        </w:rPr>
        <w:t>understand, engage, and critique</w:t>
      </w:r>
      <w:r w:rsidRPr="002E115A">
        <w:rPr>
          <w:rFonts w:ascii="Californian FB" w:hAnsi="Californian FB"/>
          <w:color w:val="000000" w:themeColor="text1"/>
          <w:sz w:val="22"/>
          <w:szCs w:val="22"/>
        </w:rPr>
        <w:t xml:space="preserve"> the day’s readings and their implications for our teaching, scholarship, or professional service. Note that the goal of critique in this case is not to tear down ideas but to build on insights and missteps of the past to create a more viable and desirable future that we wish to inhabit. At this time, you might ask the kinds of questions below: </w:t>
      </w:r>
    </w:p>
    <w:p w:rsidR="00235A3D" w:rsidRPr="002E115A" w:rsidRDefault="00235A3D" w:rsidP="00235A3D">
      <w:pPr>
        <w:pStyle w:val="NormalWeb"/>
        <w:numPr>
          <w:ilvl w:val="0"/>
          <w:numId w:val="13"/>
        </w:numPr>
        <w:shd w:val="clear" w:color="auto" w:fill="FFFFFF"/>
        <w:spacing w:before="2" w:after="2" w:line="240" w:lineRule="auto"/>
        <w:rPr>
          <w:rFonts w:ascii="Californian FB" w:hAnsi="Californian FB"/>
          <w:color w:val="000000" w:themeColor="text1"/>
          <w:sz w:val="22"/>
          <w:szCs w:val="22"/>
        </w:rPr>
      </w:pPr>
      <w:r w:rsidRPr="002E115A">
        <w:rPr>
          <w:rFonts w:ascii="Californian FB" w:hAnsi="Californian FB"/>
          <w:color w:val="000000" w:themeColor="text1"/>
          <w:sz w:val="22"/>
          <w:szCs w:val="22"/>
        </w:rPr>
        <w:t>Clarification request. The text makes a claim, but I don't know what the author means by saying it this way. Please clarify. Does it mean this?</w:t>
      </w:r>
    </w:p>
    <w:p w:rsidR="00235A3D" w:rsidRPr="002E115A" w:rsidRDefault="00235A3D" w:rsidP="00235A3D">
      <w:pPr>
        <w:pStyle w:val="NormalWeb"/>
        <w:numPr>
          <w:ilvl w:val="0"/>
          <w:numId w:val="13"/>
        </w:numPr>
        <w:shd w:val="clear" w:color="auto" w:fill="FFFFFF"/>
        <w:spacing w:before="2" w:after="2" w:line="240" w:lineRule="auto"/>
        <w:rPr>
          <w:rFonts w:ascii="Californian FB" w:hAnsi="Californian FB"/>
          <w:color w:val="000000" w:themeColor="text1"/>
          <w:sz w:val="22"/>
          <w:szCs w:val="22"/>
        </w:rPr>
      </w:pPr>
      <w:r w:rsidRPr="002E115A">
        <w:rPr>
          <w:rFonts w:ascii="Californian FB" w:hAnsi="Californian FB"/>
          <w:color w:val="000000" w:themeColor="text1"/>
          <w:sz w:val="22"/>
          <w:szCs w:val="22"/>
        </w:rPr>
        <w:t>Argument request. The author makes a claim. I think I know what s/he means by it. But why claim it? What is the argument for making this claim?</w:t>
      </w:r>
    </w:p>
    <w:p w:rsidR="00235A3D" w:rsidRPr="002E115A" w:rsidRDefault="00235A3D" w:rsidP="00235A3D">
      <w:pPr>
        <w:pStyle w:val="NormalWeb"/>
        <w:numPr>
          <w:ilvl w:val="0"/>
          <w:numId w:val="13"/>
        </w:numPr>
        <w:shd w:val="clear" w:color="auto" w:fill="FFFFFF"/>
        <w:spacing w:before="2" w:after="2" w:line="240" w:lineRule="auto"/>
        <w:rPr>
          <w:rFonts w:ascii="Californian FB" w:hAnsi="Californian FB"/>
          <w:color w:val="000000" w:themeColor="text1"/>
          <w:sz w:val="22"/>
          <w:szCs w:val="22"/>
        </w:rPr>
      </w:pPr>
      <w:r w:rsidRPr="002E115A">
        <w:rPr>
          <w:rFonts w:ascii="Californian FB" w:hAnsi="Californian FB"/>
          <w:color w:val="000000" w:themeColor="text1"/>
          <w:sz w:val="22"/>
          <w:szCs w:val="22"/>
        </w:rPr>
        <w:t>Objection. The author makes a claim; however, I think that claim (or the author’s argument for it), is problematic. Here's my objection to it (or to this author’s argument for it. What do you say in response to my objection?</w:t>
      </w:r>
    </w:p>
    <w:p w:rsidR="00235A3D" w:rsidRPr="002E115A" w:rsidRDefault="00235A3D" w:rsidP="00235A3D">
      <w:pPr>
        <w:pStyle w:val="NormalWeb"/>
        <w:numPr>
          <w:ilvl w:val="0"/>
          <w:numId w:val="13"/>
        </w:numPr>
        <w:shd w:val="clear" w:color="auto" w:fill="FFFFFF"/>
        <w:spacing w:before="2" w:after="2" w:line="240" w:lineRule="auto"/>
        <w:rPr>
          <w:rFonts w:ascii="Californian FB" w:hAnsi="Californian FB"/>
          <w:color w:val="000000" w:themeColor="text1"/>
          <w:sz w:val="22"/>
          <w:szCs w:val="22"/>
        </w:rPr>
      </w:pPr>
      <w:r w:rsidRPr="002E115A">
        <w:rPr>
          <w:rFonts w:ascii="Californian FB" w:hAnsi="Californian FB"/>
          <w:color w:val="000000" w:themeColor="text1"/>
          <w:sz w:val="22"/>
          <w:szCs w:val="22"/>
        </w:rPr>
        <w:t xml:space="preserve">Assistance. The author makes a claim. I agree with it, but I think the following additional reason (which the author does not mention) can be given in support of it. </w:t>
      </w:r>
    </w:p>
    <w:p w:rsidR="00235A3D" w:rsidRPr="002E115A" w:rsidRDefault="00235A3D" w:rsidP="00235A3D">
      <w:pPr>
        <w:pStyle w:val="NormalWeb"/>
        <w:numPr>
          <w:ilvl w:val="0"/>
          <w:numId w:val="13"/>
        </w:numPr>
        <w:shd w:val="clear" w:color="auto" w:fill="FFFFFF"/>
        <w:spacing w:before="2" w:after="2" w:line="240" w:lineRule="auto"/>
        <w:rPr>
          <w:rFonts w:ascii="Californian FB" w:hAnsi="Californian FB"/>
          <w:color w:val="000000" w:themeColor="text1"/>
          <w:sz w:val="22"/>
          <w:szCs w:val="22"/>
        </w:rPr>
      </w:pPr>
      <w:r w:rsidRPr="002E115A">
        <w:rPr>
          <w:rFonts w:ascii="Californian FB" w:hAnsi="Californian FB"/>
          <w:color w:val="000000" w:themeColor="text1"/>
          <w:sz w:val="22"/>
          <w:szCs w:val="22"/>
        </w:rPr>
        <w:t>Competing interpretation. The author says that the text makes a certain claim. However, I don't think that this is exactly what it says. Here’s what I think it says instead (and why I think this).</w:t>
      </w:r>
    </w:p>
    <w:p w:rsidR="00235A3D" w:rsidRPr="002E115A" w:rsidRDefault="00235A3D" w:rsidP="00235A3D">
      <w:pPr>
        <w:pStyle w:val="NormalWeb"/>
        <w:numPr>
          <w:ilvl w:val="0"/>
          <w:numId w:val="13"/>
        </w:numPr>
        <w:shd w:val="clear" w:color="auto" w:fill="FFFFFF"/>
        <w:spacing w:before="2" w:after="2" w:line="240" w:lineRule="auto"/>
        <w:rPr>
          <w:rFonts w:ascii="Californian FB" w:hAnsi="Californian FB"/>
          <w:color w:val="000000" w:themeColor="text1"/>
          <w:sz w:val="22"/>
          <w:szCs w:val="22"/>
        </w:rPr>
      </w:pPr>
      <w:r w:rsidRPr="002E115A">
        <w:rPr>
          <w:rFonts w:ascii="Californian FB" w:hAnsi="Californian FB"/>
          <w:color w:val="000000" w:themeColor="text1"/>
          <w:sz w:val="22"/>
          <w:szCs w:val="22"/>
        </w:rPr>
        <w:t>Suggestion of parallels. The author makes a claim. It (or the author’s argument for it) reminds me of so-and-so's claim (or her/his argument for the related claim). Are the two really similar? Does comparing one to the other help illuminate the one under study, or is it just misleading?</w:t>
      </w:r>
    </w:p>
    <w:p w:rsidR="00235A3D" w:rsidRPr="002E115A" w:rsidRDefault="00235A3D" w:rsidP="00235A3D">
      <w:pPr>
        <w:pStyle w:val="NormalWeb"/>
        <w:numPr>
          <w:ilvl w:val="0"/>
          <w:numId w:val="13"/>
        </w:numPr>
        <w:shd w:val="clear" w:color="auto" w:fill="FFFFFF"/>
        <w:spacing w:before="2" w:after="2" w:line="240" w:lineRule="auto"/>
        <w:rPr>
          <w:rFonts w:ascii="Californian FB" w:hAnsi="Californian FB"/>
          <w:color w:val="000000" w:themeColor="text1"/>
          <w:sz w:val="22"/>
          <w:szCs w:val="22"/>
        </w:rPr>
      </w:pPr>
      <w:r w:rsidRPr="002E115A">
        <w:rPr>
          <w:rFonts w:ascii="Californian FB" w:hAnsi="Californian FB"/>
          <w:color w:val="000000" w:themeColor="text1"/>
          <w:sz w:val="22"/>
          <w:szCs w:val="22"/>
        </w:rPr>
        <w:t>Critique of power. Whose perspective, voice, or feelings are upheld, strengthened, or made dominant by this particular claim by the author? Who wins or loses if the claim is true? (Who or what is “governed” or “policed” by this claim?)</w:t>
      </w:r>
    </w:p>
    <w:p w:rsidR="00235A3D" w:rsidRPr="002E115A" w:rsidRDefault="00235A3D" w:rsidP="00235A3D">
      <w:pPr>
        <w:pStyle w:val="NormalWeb"/>
        <w:numPr>
          <w:ilvl w:val="0"/>
          <w:numId w:val="13"/>
        </w:numPr>
        <w:shd w:val="clear" w:color="auto" w:fill="FFFFFF"/>
        <w:spacing w:before="2" w:after="2" w:line="240" w:lineRule="auto"/>
        <w:rPr>
          <w:rFonts w:ascii="Californian FB" w:hAnsi="Californian FB"/>
          <w:color w:val="000000" w:themeColor="text1"/>
          <w:sz w:val="22"/>
          <w:szCs w:val="22"/>
        </w:rPr>
      </w:pPr>
      <w:r w:rsidRPr="002E115A">
        <w:rPr>
          <w:rFonts w:ascii="Californian FB" w:hAnsi="Californian FB"/>
          <w:color w:val="000000" w:themeColor="text1"/>
          <w:sz w:val="22"/>
          <w:szCs w:val="22"/>
        </w:rPr>
        <w:t>Critique of assumptions. What “obvious” truths are taken for granted in this claim? What “common sense” but otherwise hidden assumptions are required to make this claim true and its argument work?</w:t>
      </w:r>
    </w:p>
    <w:p w:rsidR="00235A3D" w:rsidRDefault="00235A3D" w:rsidP="00235A3D">
      <w:pPr>
        <w:pStyle w:val="NormalWeb"/>
        <w:numPr>
          <w:ilvl w:val="0"/>
          <w:numId w:val="13"/>
        </w:numPr>
        <w:shd w:val="clear" w:color="auto" w:fill="FFFFFF"/>
        <w:spacing w:before="2" w:after="2" w:line="240" w:lineRule="auto"/>
        <w:rPr>
          <w:rFonts w:ascii="Californian FB" w:hAnsi="Californian FB"/>
          <w:color w:val="000000" w:themeColor="text1"/>
          <w:sz w:val="22"/>
          <w:szCs w:val="22"/>
        </w:rPr>
      </w:pPr>
      <w:r w:rsidRPr="002E115A">
        <w:rPr>
          <w:rFonts w:ascii="Californian FB" w:hAnsi="Californian FB"/>
          <w:color w:val="000000" w:themeColor="text1"/>
          <w:sz w:val="22"/>
          <w:szCs w:val="22"/>
        </w:rPr>
        <w:t>Critique of social extension. What ideas or sense of self is upheld, strengthened, or weakened by this claim and its argument or implications? What sense of community or society is strengthened or weakened?</w:t>
      </w:r>
    </w:p>
    <w:p w:rsidR="00235A3D" w:rsidRPr="00235A3D" w:rsidRDefault="00235A3D" w:rsidP="00235A3D">
      <w:pPr>
        <w:pStyle w:val="NormalWeb"/>
        <w:numPr>
          <w:ilvl w:val="0"/>
          <w:numId w:val="13"/>
        </w:numPr>
        <w:shd w:val="clear" w:color="auto" w:fill="FFFFFF"/>
        <w:spacing w:before="2" w:after="2" w:line="240" w:lineRule="auto"/>
        <w:rPr>
          <w:rFonts w:ascii="Californian FB" w:hAnsi="Californian FB"/>
          <w:color w:val="000000" w:themeColor="text1"/>
          <w:sz w:val="22"/>
          <w:szCs w:val="22"/>
        </w:rPr>
      </w:pPr>
      <w:r w:rsidRPr="00235A3D">
        <w:rPr>
          <w:rFonts w:ascii="Californian FB" w:hAnsi="Californian FB"/>
          <w:color w:val="000000" w:themeColor="text1"/>
          <w:sz w:val="22"/>
          <w:szCs w:val="22"/>
        </w:rPr>
        <w:t>Critique of logical extension. What happens when we apply the claim and its “logic” (interpretations, arguments, counterarguments, and implications) to itself? What does the claim say about philosophy, truth, society, persons, and so on?</w:t>
      </w:r>
    </w:p>
    <w:p w:rsidR="006E5A06" w:rsidRPr="002E115A" w:rsidRDefault="006E5A06" w:rsidP="00A64DFD">
      <w:pPr>
        <w:pStyle w:val="NormalWeb"/>
        <w:shd w:val="clear" w:color="auto" w:fill="FDFDFD"/>
        <w:spacing w:before="2" w:after="2" w:line="240" w:lineRule="auto"/>
        <w:ind w:left="720"/>
        <w:rPr>
          <w:rFonts w:ascii="Californian FB" w:hAnsi="Californian FB"/>
          <w:color w:val="000000" w:themeColor="text1"/>
          <w:sz w:val="22"/>
          <w:szCs w:val="22"/>
        </w:rPr>
      </w:pPr>
    </w:p>
    <w:p w:rsidR="00235A3D" w:rsidRDefault="00235A3D" w:rsidP="00235A3D">
      <w:pPr>
        <w:pStyle w:val="NormalWeb"/>
        <w:shd w:val="clear" w:color="auto" w:fill="FDFDFD"/>
        <w:spacing w:before="2" w:after="2" w:line="240" w:lineRule="auto"/>
        <w:ind w:left="720"/>
        <w:rPr>
          <w:rFonts w:ascii="Californian FB" w:hAnsi="Californian FB"/>
          <w:color w:val="000000" w:themeColor="text1"/>
          <w:sz w:val="22"/>
          <w:szCs w:val="22"/>
        </w:rPr>
      </w:pPr>
      <w:r>
        <w:rPr>
          <w:rFonts w:ascii="Californian FB" w:hAnsi="Californian FB"/>
          <w:color w:val="000000" w:themeColor="text1"/>
          <w:sz w:val="22"/>
          <w:szCs w:val="22"/>
        </w:rPr>
        <w:t>This course should</w:t>
      </w:r>
      <w:r w:rsidRPr="002E115A">
        <w:rPr>
          <w:rFonts w:ascii="Californian FB" w:hAnsi="Californian FB"/>
          <w:color w:val="000000" w:themeColor="text1"/>
          <w:sz w:val="22"/>
          <w:szCs w:val="22"/>
        </w:rPr>
        <w:t xml:space="preserve"> encourage us all to think more about our teaching experiences (challenges, rewards, mistakes, hopes, and so forth), resources for success, </w:t>
      </w:r>
      <w:r>
        <w:rPr>
          <w:rFonts w:ascii="Californian FB" w:hAnsi="Californian FB"/>
          <w:color w:val="000000" w:themeColor="text1"/>
          <w:sz w:val="22"/>
          <w:szCs w:val="22"/>
        </w:rPr>
        <w:t xml:space="preserve">and </w:t>
      </w:r>
      <w:r w:rsidRPr="002E115A">
        <w:rPr>
          <w:rFonts w:ascii="Californian FB" w:hAnsi="Californian FB"/>
          <w:color w:val="000000" w:themeColor="text1"/>
          <w:sz w:val="22"/>
          <w:szCs w:val="22"/>
        </w:rPr>
        <w:t xml:space="preserve">the context of teaching at-IUB-in-2018 and beyond. </w:t>
      </w:r>
      <w:r>
        <w:rPr>
          <w:rFonts w:ascii="Californian FB" w:hAnsi="Californian FB"/>
          <w:color w:val="000000" w:themeColor="text1"/>
          <w:sz w:val="22"/>
          <w:szCs w:val="22"/>
        </w:rPr>
        <w:t xml:space="preserve">To foster </w:t>
      </w:r>
      <w:r w:rsidRPr="002E115A">
        <w:rPr>
          <w:rFonts w:ascii="Californian FB" w:hAnsi="Californian FB"/>
          <w:color w:val="000000" w:themeColor="text1"/>
          <w:sz w:val="22"/>
          <w:szCs w:val="22"/>
        </w:rPr>
        <w:t xml:space="preserve">an open space for sharing, we </w:t>
      </w:r>
      <w:r>
        <w:rPr>
          <w:rFonts w:ascii="Californian FB" w:hAnsi="Californian FB"/>
          <w:color w:val="000000" w:themeColor="text1"/>
          <w:sz w:val="22"/>
          <w:szCs w:val="22"/>
        </w:rPr>
        <w:t xml:space="preserve">will </w:t>
      </w:r>
      <w:r w:rsidRPr="002E115A">
        <w:rPr>
          <w:rFonts w:ascii="Californian FB" w:hAnsi="Californian FB"/>
          <w:color w:val="000000" w:themeColor="text1"/>
          <w:sz w:val="22"/>
          <w:szCs w:val="22"/>
        </w:rPr>
        <w:t xml:space="preserve">all need to talk and to listen. </w:t>
      </w:r>
      <w:r>
        <w:rPr>
          <w:rFonts w:ascii="Californian FB" w:hAnsi="Californian FB"/>
          <w:color w:val="000000" w:themeColor="text1"/>
          <w:sz w:val="22"/>
          <w:szCs w:val="22"/>
        </w:rPr>
        <w:t xml:space="preserve">Please feel free to contact me </w:t>
      </w:r>
      <w:r w:rsidRPr="002E115A">
        <w:rPr>
          <w:rFonts w:ascii="Californian FB" w:hAnsi="Californian FB"/>
          <w:color w:val="000000" w:themeColor="text1"/>
          <w:sz w:val="22"/>
          <w:szCs w:val="22"/>
        </w:rPr>
        <w:t>at any point in the semester</w:t>
      </w:r>
      <w:r>
        <w:rPr>
          <w:rFonts w:ascii="Californian FB" w:hAnsi="Californian FB"/>
          <w:color w:val="000000" w:themeColor="text1"/>
          <w:sz w:val="22"/>
          <w:szCs w:val="22"/>
        </w:rPr>
        <w:t xml:space="preserve"> to find out </w:t>
      </w:r>
      <w:r w:rsidRPr="002E115A">
        <w:rPr>
          <w:rFonts w:ascii="Californian FB" w:hAnsi="Californian FB"/>
          <w:color w:val="000000" w:themeColor="text1"/>
          <w:sz w:val="22"/>
          <w:szCs w:val="22"/>
        </w:rPr>
        <w:t>how I perceive you</w:t>
      </w:r>
      <w:r>
        <w:rPr>
          <w:rFonts w:ascii="Californian FB" w:hAnsi="Californian FB"/>
          <w:color w:val="000000" w:themeColor="text1"/>
          <w:sz w:val="22"/>
          <w:szCs w:val="22"/>
        </w:rPr>
        <w:t>r</w:t>
      </w:r>
      <w:r w:rsidRPr="002E115A">
        <w:rPr>
          <w:rFonts w:ascii="Californian FB" w:hAnsi="Californian FB"/>
          <w:color w:val="000000" w:themeColor="text1"/>
          <w:sz w:val="22"/>
          <w:szCs w:val="22"/>
        </w:rPr>
        <w:t xml:space="preserve"> participation</w:t>
      </w:r>
      <w:r>
        <w:rPr>
          <w:rFonts w:ascii="Californian FB" w:hAnsi="Californian FB"/>
          <w:color w:val="000000" w:themeColor="text1"/>
          <w:sz w:val="22"/>
          <w:szCs w:val="22"/>
        </w:rPr>
        <w:t xml:space="preserve"> in class</w:t>
      </w:r>
      <w:r w:rsidRPr="002E115A">
        <w:rPr>
          <w:rFonts w:ascii="Californian FB" w:hAnsi="Californian FB"/>
          <w:color w:val="000000" w:themeColor="text1"/>
          <w:sz w:val="22"/>
          <w:szCs w:val="22"/>
        </w:rPr>
        <w:t>.</w:t>
      </w:r>
    </w:p>
    <w:p w:rsidR="008E2EDF" w:rsidRPr="002E115A" w:rsidRDefault="008E2EDF" w:rsidP="00235A3D">
      <w:pPr>
        <w:pStyle w:val="NormalWeb"/>
        <w:shd w:val="clear" w:color="auto" w:fill="FFFFFF"/>
        <w:spacing w:before="2" w:after="2" w:line="240" w:lineRule="auto"/>
        <w:ind w:left="1440"/>
        <w:rPr>
          <w:rFonts w:ascii="Californian FB" w:hAnsi="Californian FB"/>
          <w:color w:val="000000" w:themeColor="text1"/>
          <w:sz w:val="22"/>
          <w:szCs w:val="22"/>
        </w:rPr>
      </w:pPr>
    </w:p>
    <w:p w:rsidR="00714EA2" w:rsidRPr="002E115A" w:rsidRDefault="00714EA2" w:rsidP="00A64DFD">
      <w:pPr>
        <w:pStyle w:val="ListParagraph"/>
        <w:numPr>
          <w:ilvl w:val="0"/>
          <w:numId w:val="4"/>
        </w:numPr>
        <w:spacing w:after="0" w:line="240" w:lineRule="auto"/>
        <w:ind w:left="720"/>
        <w:rPr>
          <w:rFonts w:ascii="Californian FB" w:hAnsi="Californian FB" w:cs="Times New Roman"/>
          <w:color w:val="000000" w:themeColor="text1"/>
        </w:rPr>
      </w:pPr>
      <w:r w:rsidRPr="002E115A">
        <w:rPr>
          <w:rFonts w:ascii="Californian FB" w:hAnsi="Californian FB" w:cs="Times New Roman"/>
          <w:b/>
          <w:color w:val="000000" w:themeColor="text1"/>
        </w:rPr>
        <w:t>Short Pedagogy Papers.</w:t>
      </w:r>
      <w:r w:rsidR="005759FD" w:rsidRPr="002E115A">
        <w:rPr>
          <w:rFonts w:ascii="Californian FB" w:hAnsi="Californian FB" w:cs="Times New Roman"/>
          <w:i/>
          <w:color w:val="000000" w:themeColor="text1"/>
        </w:rPr>
        <w:t xml:space="preserve"> </w:t>
      </w:r>
    </w:p>
    <w:p w:rsidR="00DB6BAD" w:rsidRPr="002E115A" w:rsidRDefault="00DB6BAD" w:rsidP="00A64DFD">
      <w:pPr>
        <w:pStyle w:val="ListParagraph"/>
        <w:spacing w:after="0" w:line="240" w:lineRule="auto"/>
        <w:rPr>
          <w:rFonts w:ascii="Californian FB" w:hAnsi="Californian FB" w:cs="Times New Roman"/>
          <w:color w:val="000000" w:themeColor="text1"/>
        </w:rPr>
      </w:pPr>
      <w:r w:rsidRPr="002E115A">
        <w:rPr>
          <w:rFonts w:ascii="Californian FB" w:hAnsi="Californian FB" w:cs="Times New Roman"/>
          <w:color w:val="000000" w:themeColor="text1"/>
        </w:rPr>
        <w:t>In this course, “pe</w:t>
      </w:r>
      <w:r w:rsidR="00714EA2" w:rsidRPr="002E115A">
        <w:rPr>
          <w:rFonts w:ascii="Californian FB" w:hAnsi="Californian FB" w:cs="Times New Roman"/>
          <w:color w:val="000000" w:themeColor="text1"/>
        </w:rPr>
        <w:t>dagogy</w:t>
      </w:r>
      <w:r w:rsidRPr="002E115A">
        <w:rPr>
          <w:rFonts w:ascii="Californian FB" w:hAnsi="Californian FB" w:cs="Times New Roman"/>
          <w:color w:val="000000" w:themeColor="text1"/>
        </w:rPr>
        <w:t>”</w:t>
      </w:r>
      <w:r w:rsidR="00714EA2" w:rsidRPr="002E115A">
        <w:rPr>
          <w:rFonts w:ascii="Californian FB" w:hAnsi="Californian FB" w:cs="Times New Roman"/>
          <w:color w:val="000000" w:themeColor="text1"/>
        </w:rPr>
        <w:t xml:space="preserve"> </w:t>
      </w:r>
      <w:r w:rsidR="00915175" w:rsidRPr="002E115A">
        <w:rPr>
          <w:rFonts w:ascii="Californian FB" w:hAnsi="Californian FB" w:cs="Times New Roman"/>
          <w:color w:val="000000" w:themeColor="text1"/>
        </w:rPr>
        <w:t>encompasses</w:t>
      </w:r>
      <w:r w:rsidR="00714EA2" w:rsidRPr="002E115A">
        <w:rPr>
          <w:rFonts w:ascii="Californian FB" w:hAnsi="Californian FB" w:cs="Times New Roman"/>
          <w:color w:val="000000" w:themeColor="text1"/>
        </w:rPr>
        <w:t xml:space="preserve"> the art</w:t>
      </w:r>
      <w:r w:rsidRPr="002E115A">
        <w:rPr>
          <w:rFonts w:ascii="Californian FB" w:hAnsi="Californian FB" w:cs="Times New Roman"/>
          <w:color w:val="000000" w:themeColor="text1"/>
        </w:rPr>
        <w:t xml:space="preserve"> and science of teaching and learning, including </w:t>
      </w:r>
      <w:r w:rsidR="00714EA2" w:rsidRPr="002E115A">
        <w:rPr>
          <w:rFonts w:ascii="Californian FB" w:hAnsi="Californian FB" w:cs="Times New Roman"/>
          <w:color w:val="000000" w:themeColor="text1"/>
        </w:rPr>
        <w:t>attitudes, assumpt</w:t>
      </w:r>
      <w:r w:rsidRPr="002E115A">
        <w:rPr>
          <w:rFonts w:ascii="Californian FB" w:hAnsi="Californian FB" w:cs="Times New Roman"/>
          <w:color w:val="000000" w:themeColor="text1"/>
        </w:rPr>
        <w:t xml:space="preserve">ions, philosophy, and practices </w:t>
      </w:r>
      <w:r w:rsidR="00714EA2" w:rsidRPr="002E115A">
        <w:rPr>
          <w:rFonts w:ascii="Californian FB" w:hAnsi="Californian FB" w:cs="Times New Roman"/>
          <w:color w:val="000000" w:themeColor="text1"/>
        </w:rPr>
        <w:t xml:space="preserve">of teaching and their relation to student learning. You will be asked to discuss your pedagogy throughout your career: on syllabi, in classrooms, on the job market, </w:t>
      </w:r>
      <w:r w:rsidR="00915175" w:rsidRPr="002E115A">
        <w:rPr>
          <w:rFonts w:ascii="Californian FB" w:hAnsi="Californian FB" w:cs="Times New Roman"/>
          <w:color w:val="000000" w:themeColor="text1"/>
        </w:rPr>
        <w:t xml:space="preserve">on grant applications, </w:t>
      </w:r>
      <w:r w:rsidRPr="002E115A">
        <w:rPr>
          <w:rFonts w:ascii="Californian FB" w:hAnsi="Californian FB" w:cs="Times New Roman"/>
          <w:color w:val="000000" w:themeColor="text1"/>
        </w:rPr>
        <w:t>for</w:t>
      </w:r>
      <w:r w:rsidR="00714EA2" w:rsidRPr="002E115A">
        <w:rPr>
          <w:rFonts w:ascii="Californian FB" w:hAnsi="Californian FB" w:cs="Times New Roman"/>
          <w:color w:val="000000" w:themeColor="text1"/>
        </w:rPr>
        <w:t xml:space="preserve"> promotion, and so forth. This semester, you will write </w:t>
      </w:r>
      <w:r w:rsidR="006511D5" w:rsidRPr="002E115A">
        <w:rPr>
          <w:rFonts w:ascii="Californian FB" w:hAnsi="Californian FB" w:cs="Times New Roman"/>
          <w:color w:val="000000" w:themeColor="text1"/>
        </w:rPr>
        <w:t>two</w:t>
      </w:r>
      <w:r w:rsidR="00714EA2" w:rsidRPr="002E115A">
        <w:rPr>
          <w:rFonts w:ascii="Californian FB" w:hAnsi="Californian FB" w:cs="Times New Roman"/>
          <w:color w:val="000000" w:themeColor="text1"/>
        </w:rPr>
        <w:t xml:space="preserve"> short papers that reflect on </w:t>
      </w:r>
      <w:r w:rsidR="006511D5" w:rsidRPr="002E115A">
        <w:rPr>
          <w:rFonts w:ascii="Californian FB" w:hAnsi="Californian FB" w:cs="Times New Roman"/>
          <w:color w:val="000000" w:themeColor="text1"/>
        </w:rPr>
        <w:t xml:space="preserve">your pedagogy </w:t>
      </w:r>
      <w:r w:rsidR="00714EA2" w:rsidRPr="002E115A">
        <w:rPr>
          <w:rFonts w:ascii="Californian FB" w:hAnsi="Californian FB" w:cs="Times New Roman"/>
          <w:color w:val="000000" w:themeColor="text1"/>
        </w:rPr>
        <w:t>and</w:t>
      </w:r>
      <w:r w:rsidR="00915175" w:rsidRPr="002E115A">
        <w:rPr>
          <w:rFonts w:ascii="Californian FB" w:hAnsi="Californian FB" w:cs="Times New Roman"/>
          <w:color w:val="000000" w:themeColor="text1"/>
        </w:rPr>
        <w:t xml:space="preserve"> </w:t>
      </w:r>
      <w:r w:rsidR="006511D5" w:rsidRPr="002E115A">
        <w:rPr>
          <w:rFonts w:ascii="Californian FB" w:hAnsi="Californian FB" w:cs="Times New Roman"/>
          <w:color w:val="000000" w:themeColor="text1"/>
        </w:rPr>
        <w:t xml:space="preserve">your plans </w:t>
      </w:r>
      <w:r w:rsidRPr="002E115A">
        <w:rPr>
          <w:rFonts w:ascii="Californian FB" w:hAnsi="Californian FB" w:cs="Times New Roman"/>
          <w:color w:val="000000" w:themeColor="text1"/>
        </w:rPr>
        <w:t>for</w:t>
      </w:r>
      <w:r w:rsidR="00714EA2" w:rsidRPr="002E115A">
        <w:rPr>
          <w:rFonts w:ascii="Californian FB" w:hAnsi="Californian FB" w:cs="Times New Roman"/>
          <w:color w:val="000000" w:themeColor="text1"/>
        </w:rPr>
        <w:t xml:space="preserve"> teaching.</w:t>
      </w:r>
      <w:r w:rsidR="005759FD" w:rsidRPr="002E115A">
        <w:rPr>
          <w:rFonts w:ascii="Californian FB" w:hAnsi="Californian FB" w:cs="Times New Roman"/>
          <w:color w:val="000000" w:themeColor="text1"/>
        </w:rPr>
        <w:t xml:space="preserve"> </w:t>
      </w:r>
      <w:r w:rsidRPr="002E115A">
        <w:rPr>
          <w:rFonts w:ascii="Californian FB" w:hAnsi="Californian FB" w:cs="Times New Roman"/>
          <w:color w:val="000000" w:themeColor="text1"/>
        </w:rPr>
        <w:t>Each one will be very short and highly focused.</w:t>
      </w:r>
      <w:r w:rsidR="005759FD" w:rsidRPr="002E115A">
        <w:rPr>
          <w:rFonts w:ascii="Californian FB" w:hAnsi="Californian FB" w:cs="Times New Roman"/>
          <w:color w:val="000000" w:themeColor="text1"/>
        </w:rPr>
        <w:t xml:space="preserve"> </w:t>
      </w:r>
      <w:r w:rsidR="006511D5" w:rsidRPr="002E115A">
        <w:rPr>
          <w:rFonts w:ascii="Californian FB" w:hAnsi="Californian FB" w:cs="Times New Roman"/>
          <w:color w:val="000000" w:themeColor="text1"/>
        </w:rPr>
        <w:t xml:space="preserve">They will help you </w:t>
      </w:r>
      <w:r w:rsidRPr="002E115A">
        <w:rPr>
          <w:rFonts w:ascii="Californian FB" w:hAnsi="Californian FB" w:cs="Times New Roman"/>
          <w:color w:val="000000" w:themeColor="text1"/>
        </w:rPr>
        <w:t>set the stage for your Statement of Teaching Philosophy, Outcome, and Action—a synthesizing document that makes the case for you as a teacher in the most persuasive and sophisticated way possible.</w:t>
      </w:r>
      <w:r w:rsidR="005759FD" w:rsidRPr="002E115A">
        <w:rPr>
          <w:rFonts w:ascii="Californian FB" w:hAnsi="Californian FB" w:cs="Times New Roman"/>
          <w:color w:val="000000" w:themeColor="text1"/>
        </w:rPr>
        <w:t xml:space="preserve"> </w:t>
      </w:r>
    </w:p>
    <w:p w:rsidR="00DB6BAD" w:rsidRPr="002E115A" w:rsidRDefault="00DB6BAD" w:rsidP="00A64DFD">
      <w:pPr>
        <w:pStyle w:val="ListParagraph"/>
        <w:spacing w:after="0" w:line="240" w:lineRule="auto"/>
        <w:rPr>
          <w:rFonts w:ascii="Californian FB" w:hAnsi="Californian FB" w:cs="Times New Roman"/>
          <w:color w:val="000000" w:themeColor="text1"/>
        </w:rPr>
      </w:pPr>
    </w:p>
    <w:p w:rsidR="00714EA2" w:rsidRPr="002E115A" w:rsidRDefault="00714EA2" w:rsidP="00A64DFD">
      <w:pPr>
        <w:pStyle w:val="ListParagraph"/>
        <w:spacing w:after="0" w:line="240" w:lineRule="auto"/>
        <w:rPr>
          <w:rFonts w:ascii="Californian FB" w:hAnsi="Californian FB" w:cs="Times New Roman"/>
          <w:color w:val="000000" w:themeColor="text1"/>
        </w:rPr>
      </w:pPr>
      <w:r w:rsidRPr="002E115A">
        <w:rPr>
          <w:rFonts w:ascii="Californian FB" w:hAnsi="Californian FB" w:cs="Times New Roman"/>
          <w:color w:val="000000" w:themeColor="text1"/>
        </w:rPr>
        <w:t xml:space="preserve">Each </w:t>
      </w:r>
      <w:r w:rsidR="00DB6BAD" w:rsidRPr="002E115A">
        <w:rPr>
          <w:rFonts w:ascii="Californian FB" w:hAnsi="Californian FB" w:cs="Times New Roman"/>
          <w:color w:val="000000" w:themeColor="text1"/>
        </w:rPr>
        <w:t xml:space="preserve">pedagogy </w:t>
      </w:r>
      <w:r w:rsidRPr="002E115A">
        <w:rPr>
          <w:rFonts w:ascii="Californian FB" w:hAnsi="Californian FB" w:cs="Times New Roman"/>
          <w:color w:val="000000" w:themeColor="text1"/>
        </w:rPr>
        <w:t xml:space="preserve">paper should </w:t>
      </w:r>
      <w:r w:rsidR="00F84058" w:rsidRPr="002E115A">
        <w:rPr>
          <w:rFonts w:ascii="Californian FB" w:hAnsi="Californian FB" w:cs="Times New Roman"/>
          <w:color w:val="000000" w:themeColor="text1"/>
        </w:rPr>
        <w:t xml:space="preserve">richly </w:t>
      </w:r>
      <w:r w:rsidRPr="002E115A">
        <w:rPr>
          <w:rFonts w:ascii="Californian FB" w:hAnsi="Californian FB" w:cs="Times New Roman"/>
          <w:color w:val="000000" w:themeColor="text1"/>
        </w:rPr>
        <w:t>explain</w:t>
      </w:r>
      <w:r w:rsidR="006511D5" w:rsidRPr="002E115A">
        <w:rPr>
          <w:rFonts w:ascii="Californian FB" w:hAnsi="Californian FB" w:cs="Times New Roman"/>
          <w:color w:val="000000" w:themeColor="text1"/>
        </w:rPr>
        <w:t xml:space="preserve"> the </w:t>
      </w:r>
      <w:r w:rsidRPr="002E115A">
        <w:rPr>
          <w:rFonts w:ascii="Californian FB" w:hAnsi="Californian FB" w:cs="Times New Roman"/>
          <w:color w:val="000000" w:themeColor="text1"/>
        </w:rPr>
        <w:t>facet of teaching</w:t>
      </w:r>
      <w:r w:rsidR="006511D5" w:rsidRPr="002E115A">
        <w:rPr>
          <w:rFonts w:ascii="Californian FB" w:hAnsi="Californian FB" w:cs="Times New Roman"/>
          <w:color w:val="000000" w:themeColor="text1"/>
        </w:rPr>
        <w:t>/learning</w:t>
      </w:r>
      <w:r w:rsidRPr="002E115A">
        <w:rPr>
          <w:rFonts w:ascii="Californian FB" w:hAnsi="Californian FB" w:cs="Times New Roman"/>
          <w:color w:val="000000" w:themeColor="text1"/>
        </w:rPr>
        <w:t xml:space="preserve"> you are reflecting on, how it appears in your teaching, how it relates to issues we have read about, and how your assessment of its value will affect your teaching in the future. Although in class we will discuss our teaching experiences openly and, at times, informally, the audience for </w:t>
      </w:r>
      <w:r w:rsidR="0008653C" w:rsidRPr="002E115A">
        <w:rPr>
          <w:rFonts w:ascii="Californian FB" w:hAnsi="Californian FB" w:cs="Times New Roman"/>
          <w:color w:val="000000" w:themeColor="text1"/>
        </w:rPr>
        <w:t>whom</w:t>
      </w:r>
      <w:r w:rsidRPr="002E115A">
        <w:rPr>
          <w:rFonts w:ascii="Californian FB" w:hAnsi="Californian FB" w:cs="Times New Roman"/>
          <w:color w:val="000000" w:themeColor="text1"/>
        </w:rPr>
        <w:t xml:space="preserve"> you should imagine writing these papers should be a potential employer. </w:t>
      </w:r>
    </w:p>
    <w:p w:rsidR="0008653C" w:rsidRPr="002E115A" w:rsidRDefault="0008653C" w:rsidP="00A64DFD">
      <w:pPr>
        <w:pStyle w:val="ListParagraph"/>
        <w:spacing w:after="0" w:line="240" w:lineRule="auto"/>
        <w:rPr>
          <w:rFonts w:ascii="Californian FB" w:hAnsi="Californian FB" w:cs="Times New Roman"/>
          <w:color w:val="000000" w:themeColor="text1"/>
        </w:rPr>
      </w:pPr>
    </w:p>
    <w:p w:rsidR="006511D5" w:rsidRPr="002E115A" w:rsidRDefault="006511D5" w:rsidP="006511D5">
      <w:pPr>
        <w:pStyle w:val="ListParagraph"/>
        <w:numPr>
          <w:ilvl w:val="1"/>
          <w:numId w:val="4"/>
        </w:numPr>
        <w:spacing w:after="0" w:line="240" w:lineRule="auto"/>
        <w:rPr>
          <w:rFonts w:ascii="Californian FB" w:hAnsi="Californian FB" w:cs="Times New Roman"/>
          <w:color w:val="000000" w:themeColor="text1"/>
        </w:rPr>
      </w:pPr>
      <w:r w:rsidRPr="002E115A">
        <w:rPr>
          <w:rFonts w:ascii="Californian FB" w:hAnsi="Californian FB" w:cs="Times New Roman"/>
          <w:b/>
          <w:color w:val="000000" w:themeColor="text1"/>
        </w:rPr>
        <w:t xml:space="preserve">Pedagogy Paper 1: Teaching Observation. </w:t>
      </w:r>
      <w:r w:rsidRPr="002E115A">
        <w:rPr>
          <w:rFonts w:ascii="Californian FB" w:hAnsi="Californian FB" w:cs="Times New Roman"/>
          <w:b/>
          <w:i/>
          <w:color w:val="000000" w:themeColor="text1"/>
        </w:rPr>
        <w:t>Due: 9/2</w:t>
      </w:r>
      <w:r w:rsidR="00B930E3">
        <w:rPr>
          <w:rFonts w:ascii="Californian FB" w:hAnsi="Californian FB" w:cs="Times New Roman"/>
          <w:b/>
          <w:i/>
          <w:color w:val="000000" w:themeColor="text1"/>
        </w:rPr>
        <w:t>8</w:t>
      </w:r>
      <w:r w:rsidRPr="002E115A">
        <w:rPr>
          <w:rFonts w:ascii="Californian FB" w:hAnsi="Californian FB" w:cs="Times New Roman"/>
          <w:b/>
          <w:i/>
          <w:color w:val="000000" w:themeColor="text1"/>
        </w:rPr>
        <w:t>. 2-3 pages, double spaced.</w:t>
      </w:r>
      <w:r w:rsidRPr="002E115A">
        <w:rPr>
          <w:rFonts w:ascii="Californian FB" w:hAnsi="Californian FB" w:cs="Times New Roman"/>
          <w:i/>
          <w:color w:val="000000" w:themeColor="text1"/>
        </w:rPr>
        <w:t xml:space="preserve"> </w:t>
      </w:r>
      <w:r w:rsidRPr="002E115A">
        <w:rPr>
          <w:rFonts w:ascii="Californian FB" w:hAnsi="Californian FB" w:cs="Times New Roman"/>
          <w:color w:val="000000" w:themeColor="text1"/>
        </w:rPr>
        <w:br/>
        <w:t>For this assignment, you should arrange to observe at least one class taught by a graduate student in a course related to one you would like to teach one day. The class section can be a lab, a stand-alone course, a section of a larger course, etc. Make note of your observation of the logistics, teaching techniques, participant structures, authority dynamics, classroom atmosphere, and so on. Then write a 2-3 page, double-spaced, essay that reflects on your own teaching practices and goals. Use at least one course reading. Although your paper will remain confidential (i.e., I won’t be reporting back to the people you observe about what you write), be prepared to discuss your observation in seminar.</w:t>
      </w:r>
    </w:p>
    <w:p w:rsidR="006511D5" w:rsidRPr="002E115A" w:rsidRDefault="006511D5" w:rsidP="006511D5">
      <w:pPr>
        <w:pStyle w:val="ListParagraph"/>
        <w:spacing w:after="0" w:line="240" w:lineRule="auto"/>
        <w:ind w:left="1080"/>
        <w:rPr>
          <w:rFonts w:ascii="Californian FB" w:hAnsi="Californian FB" w:cs="Times New Roman"/>
          <w:color w:val="000000" w:themeColor="text1"/>
        </w:rPr>
      </w:pPr>
    </w:p>
    <w:p w:rsidR="00714EA2" w:rsidRPr="002E115A" w:rsidRDefault="006511D5" w:rsidP="00A64DFD">
      <w:pPr>
        <w:pStyle w:val="ListParagraph"/>
        <w:numPr>
          <w:ilvl w:val="1"/>
          <w:numId w:val="4"/>
        </w:numPr>
        <w:spacing w:after="0" w:line="240" w:lineRule="auto"/>
        <w:rPr>
          <w:rFonts w:ascii="Californian FB" w:hAnsi="Californian FB" w:cs="Times New Roman"/>
          <w:color w:val="000000" w:themeColor="text1"/>
        </w:rPr>
      </w:pPr>
      <w:r w:rsidRPr="002E115A">
        <w:rPr>
          <w:rFonts w:ascii="Californian FB" w:hAnsi="Californian FB" w:cs="Times New Roman"/>
          <w:b/>
          <w:color w:val="000000" w:themeColor="text1"/>
        </w:rPr>
        <w:t>Pedagogy Paper 2</w:t>
      </w:r>
      <w:r w:rsidR="00714EA2" w:rsidRPr="002E115A">
        <w:rPr>
          <w:rFonts w:ascii="Californian FB" w:hAnsi="Californian FB" w:cs="Times New Roman"/>
          <w:b/>
          <w:color w:val="000000" w:themeColor="text1"/>
        </w:rPr>
        <w:t>:</w:t>
      </w:r>
      <w:r w:rsidR="005759FD" w:rsidRPr="002E115A">
        <w:rPr>
          <w:rFonts w:ascii="Californian FB" w:hAnsi="Californian FB" w:cs="Times New Roman"/>
          <w:b/>
          <w:color w:val="000000" w:themeColor="text1"/>
        </w:rPr>
        <w:t xml:space="preserve"> </w:t>
      </w:r>
      <w:r w:rsidR="00714EA2" w:rsidRPr="002E115A">
        <w:rPr>
          <w:rFonts w:ascii="Californian FB" w:hAnsi="Californian FB" w:cs="Times New Roman"/>
          <w:b/>
          <w:color w:val="000000" w:themeColor="text1"/>
        </w:rPr>
        <w:t>Understanding Context</w:t>
      </w:r>
      <w:r w:rsidR="00714EA2" w:rsidRPr="002E115A">
        <w:rPr>
          <w:rFonts w:ascii="Californian FB" w:hAnsi="Californian FB" w:cs="Times New Roman"/>
          <w:color w:val="000000" w:themeColor="text1"/>
        </w:rPr>
        <w:t xml:space="preserve">. </w:t>
      </w:r>
      <w:r w:rsidRPr="002E115A">
        <w:rPr>
          <w:rFonts w:ascii="Californian FB" w:hAnsi="Californian FB" w:cs="Times New Roman"/>
          <w:b/>
          <w:i/>
          <w:color w:val="000000" w:themeColor="text1"/>
        </w:rPr>
        <w:t>Due: 10</w:t>
      </w:r>
      <w:r w:rsidR="00714EA2" w:rsidRPr="002E115A">
        <w:rPr>
          <w:rFonts w:ascii="Californian FB" w:hAnsi="Californian FB" w:cs="Times New Roman"/>
          <w:b/>
          <w:i/>
          <w:color w:val="000000" w:themeColor="text1"/>
        </w:rPr>
        <w:t>/</w:t>
      </w:r>
      <w:r w:rsidRPr="002E115A">
        <w:rPr>
          <w:rFonts w:ascii="Californian FB" w:hAnsi="Californian FB" w:cs="Times New Roman"/>
          <w:b/>
          <w:i/>
          <w:color w:val="000000" w:themeColor="text1"/>
        </w:rPr>
        <w:t>1</w:t>
      </w:r>
      <w:r w:rsidR="00714EA2" w:rsidRPr="002E115A">
        <w:rPr>
          <w:rFonts w:ascii="Californian FB" w:hAnsi="Californian FB" w:cs="Times New Roman"/>
          <w:b/>
          <w:i/>
          <w:color w:val="000000" w:themeColor="text1"/>
        </w:rPr>
        <w:t>2, 2-3 pages, double-spaced.</w:t>
      </w:r>
      <w:r w:rsidR="005759FD" w:rsidRPr="002E115A">
        <w:rPr>
          <w:rFonts w:ascii="Californian FB" w:hAnsi="Californian FB" w:cs="Times New Roman"/>
          <w:b/>
          <w:color w:val="000000" w:themeColor="text1"/>
        </w:rPr>
        <w:t xml:space="preserve"> </w:t>
      </w:r>
      <w:r w:rsidR="00714EA2" w:rsidRPr="002E115A">
        <w:rPr>
          <w:rFonts w:ascii="Californian FB" w:hAnsi="Californian FB" w:cs="Times New Roman"/>
          <w:color w:val="000000" w:themeColor="text1"/>
        </w:rPr>
        <w:t xml:space="preserve">Consider </w:t>
      </w:r>
      <w:r w:rsidR="00F84058" w:rsidRPr="002E115A">
        <w:rPr>
          <w:rFonts w:ascii="Californian FB" w:hAnsi="Californian FB" w:cs="Times New Roman"/>
          <w:color w:val="000000" w:themeColor="text1"/>
        </w:rPr>
        <w:t xml:space="preserve">that </w:t>
      </w:r>
      <w:r w:rsidR="00714EA2" w:rsidRPr="002E115A">
        <w:rPr>
          <w:rFonts w:ascii="Californian FB" w:hAnsi="Californian FB" w:cs="Times New Roman"/>
          <w:color w:val="000000" w:themeColor="text1"/>
        </w:rPr>
        <w:t xml:space="preserve">our readings </w:t>
      </w:r>
      <w:r w:rsidR="00DB6BAD" w:rsidRPr="002E115A">
        <w:rPr>
          <w:rFonts w:ascii="Californian FB" w:hAnsi="Californian FB" w:cs="Times New Roman"/>
          <w:color w:val="000000" w:themeColor="text1"/>
        </w:rPr>
        <w:t>thus far</w:t>
      </w:r>
      <w:r w:rsidR="00714EA2" w:rsidRPr="002E115A">
        <w:rPr>
          <w:rFonts w:ascii="Californian FB" w:hAnsi="Californian FB" w:cs="Times New Roman"/>
          <w:color w:val="000000" w:themeColor="text1"/>
        </w:rPr>
        <w:t xml:space="preserve"> are intended to provide context for teaching in higher education.</w:t>
      </w:r>
      <w:r w:rsidR="005759FD" w:rsidRPr="002E115A">
        <w:rPr>
          <w:rFonts w:ascii="Californian FB" w:hAnsi="Californian FB" w:cs="Times New Roman"/>
          <w:color w:val="000000" w:themeColor="text1"/>
        </w:rPr>
        <w:t xml:space="preserve"> </w:t>
      </w:r>
      <w:r w:rsidR="00714EA2" w:rsidRPr="002E115A">
        <w:rPr>
          <w:rFonts w:ascii="Californian FB" w:hAnsi="Californian FB" w:cs="Times New Roman"/>
          <w:color w:val="000000" w:themeColor="text1"/>
        </w:rPr>
        <w:t xml:space="preserve">Choose one (or more) of these readings to critique in relation to your own </w:t>
      </w:r>
      <w:r w:rsidR="006B6B38" w:rsidRPr="002E115A">
        <w:rPr>
          <w:rFonts w:ascii="Californian FB" w:hAnsi="Californian FB" w:cs="Times New Roman"/>
          <w:color w:val="000000" w:themeColor="text1"/>
        </w:rPr>
        <w:t xml:space="preserve">experience of the educational context, </w:t>
      </w:r>
      <w:r w:rsidR="00714EA2" w:rsidRPr="002E115A">
        <w:rPr>
          <w:rFonts w:ascii="Californian FB" w:hAnsi="Californian FB" w:cs="Times New Roman"/>
          <w:color w:val="000000" w:themeColor="text1"/>
        </w:rPr>
        <w:t xml:space="preserve">or </w:t>
      </w:r>
      <w:r w:rsidR="00F84058" w:rsidRPr="002E115A">
        <w:rPr>
          <w:rFonts w:ascii="Californian FB" w:hAnsi="Californian FB" w:cs="Times New Roman"/>
          <w:color w:val="000000" w:themeColor="text1"/>
        </w:rPr>
        <w:t xml:space="preserve">your </w:t>
      </w:r>
      <w:r w:rsidR="00714EA2" w:rsidRPr="002E115A">
        <w:rPr>
          <w:rFonts w:ascii="Californian FB" w:hAnsi="Californian FB" w:cs="Times New Roman"/>
          <w:color w:val="000000" w:themeColor="text1"/>
        </w:rPr>
        <w:t xml:space="preserve">observation of </w:t>
      </w:r>
      <w:r w:rsidR="00F84058" w:rsidRPr="002E115A">
        <w:rPr>
          <w:rFonts w:ascii="Californian FB" w:hAnsi="Californian FB" w:cs="Times New Roman"/>
          <w:color w:val="000000" w:themeColor="text1"/>
        </w:rPr>
        <w:t xml:space="preserve">someone else’s. What are the pedagogical implications of some </w:t>
      </w:r>
      <w:r w:rsidR="00DB6BAD" w:rsidRPr="002E115A">
        <w:rPr>
          <w:rFonts w:ascii="Californian FB" w:hAnsi="Californian FB" w:cs="Times New Roman"/>
          <w:color w:val="000000" w:themeColor="text1"/>
        </w:rPr>
        <w:t>idea in the</w:t>
      </w:r>
      <w:r w:rsidR="00F84058" w:rsidRPr="002E115A">
        <w:rPr>
          <w:rFonts w:ascii="Californian FB" w:hAnsi="Californian FB" w:cs="Times New Roman"/>
          <w:color w:val="000000" w:themeColor="text1"/>
        </w:rPr>
        <w:t xml:space="preserve"> reading</w:t>
      </w:r>
      <w:r w:rsidR="00DB6BAD" w:rsidRPr="002E115A">
        <w:rPr>
          <w:rFonts w:ascii="Californian FB" w:hAnsi="Californian FB" w:cs="Times New Roman"/>
          <w:color w:val="000000" w:themeColor="text1"/>
        </w:rPr>
        <w:t>s</w:t>
      </w:r>
      <w:r w:rsidR="00F84058" w:rsidRPr="002E115A">
        <w:rPr>
          <w:rFonts w:ascii="Californian FB" w:hAnsi="Californian FB" w:cs="Times New Roman"/>
          <w:color w:val="000000" w:themeColor="text1"/>
        </w:rPr>
        <w:t xml:space="preserve"> that interests you?</w:t>
      </w:r>
      <w:r w:rsidR="005759FD" w:rsidRPr="002E115A">
        <w:rPr>
          <w:rFonts w:ascii="Californian FB" w:hAnsi="Californian FB" w:cs="Times New Roman"/>
          <w:color w:val="000000" w:themeColor="text1"/>
        </w:rPr>
        <w:t xml:space="preserve"> </w:t>
      </w:r>
      <w:r w:rsidR="00DB6BAD" w:rsidRPr="002E115A">
        <w:rPr>
          <w:rFonts w:ascii="Californian FB" w:hAnsi="Californian FB" w:cs="Times New Roman"/>
          <w:color w:val="000000" w:themeColor="text1"/>
        </w:rPr>
        <w:t xml:space="preserve">This might be a theory, practice, or experience. </w:t>
      </w:r>
      <w:r w:rsidR="006B6B38" w:rsidRPr="002E115A">
        <w:rPr>
          <w:rFonts w:ascii="Californian FB" w:hAnsi="Californian FB" w:cs="Times New Roman"/>
          <w:color w:val="000000" w:themeColor="text1"/>
        </w:rPr>
        <w:t>For example, y</w:t>
      </w:r>
      <w:r w:rsidR="00F84058" w:rsidRPr="002E115A">
        <w:rPr>
          <w:rFonts w:ascii="Californian FB" w:hAnsi="Californian FB" w:cs="Times New Roman"/>
          <w:color w:val="000000" w:themeColor="text1"/>
        </w:rPr>
        <w:t xml:space="preserve">ou might consider the who the students </w:t>
      </w:r>
      <w:r w:rsidR="006B6B38" w:rsidRPr="002E115A">
        <w:rPr>
          <w:rFonts w:ascii="Californian FB" w:hAnsi="Californian FB" w:cs="Times New Roman"/>
          <w:color w:val="000000" w:themeColor="text1"/>
        </w:rPr>
        <w:t xml:space="preserve">of today </w:t>
      </w:r>
      <w:r w:rsidR="00F84058" w:rsidRPr="002E115A">
        <w:rPr>
          <w:rFonts w:ascii="Californian FB" w:hAnsi="Californian FB" w:cs="Times New Roman"/>
          <w:color w:val="000000" w:themeColor="text1"/>
        </w:rPr>
        <w:t>are</w:t>
      </w:r>
      <w:r w:rsidR="006B6B38" w:rsidRPr="002E115A">
        <w:rPr>
          <w:rFonts w:ascii="Californian FB" w:hAnsi="Californian FB" w:cs="Times New Roman"/>
          <w:color w:val="000000" w:themeColor="text1"/>
        </w:rPr>
        <w:t xml:space="preserve">, </w:t>
      </w:r>
      <w:r w:rsidR="00F84058" w:rsidRPr="002E115A">
        <w:rPr>
          <w:rFonts w:ascii="Californian FB" w:hAnsi="Californian FB" w:cs="Times New Roman"/>
          <w:color w:val="000000" w:themeColor="text1"/>
        </w:rPr>
        <w:t>what they do during a class period, who instructor</w:t>
      </w:r>
      <w:r w:rsidR="006B6B38" w:rsidRPr="002E115A">
        <w:rPr>
          <w:rFonts w:ascii="Californian FB" w:hAnsi="Californian FB" w:cs="Times New Roman"/>
          <w:color w:val="000000" w:themeColor="text1"/>
        </w:rPr>
        <w:t>s are and what they do</w:t>
      </w:r>
      <w:r w:rsidR="00F84058" w:rsidRPr="002E115A">
        <w:rPr>
          <w:rFonts w:ascii="Californian FB" w:hAnsi="Californian FB" w:cs="Times New Roman"/>
          <w:color w:val="000000" w:themeColor="text1"/>
        </w:rPr>
        <w:t xml:space="preserve"> during class, the materials used in class</w:t>
      </w:r>
      <w:r w:rsidR="006B6B38" w:rsidRPr="002E115A">
        <w:rPr>
          <w:rFonts w:ascii="Californian FB" w:hAnsi="Californian FB" w:cs="Times New Roman"/>
          <w:color w:val="000000" w:themeColor="text1"/>
        </w:rPr>
        <w:t>es you know</w:t>
      </w:r>
      <w:r w:rsidR="00F84058" w:rsidRPr="002E115A">
        <w:rPr>
          <w:rFonts w:ascii="Californian FB" w:hAnsi="Californian FB" w:cs="Times New Roman"/>
          <w:color w:val="000000" w:themeColor="text1"/>
        </w:rPr>
        <w:t>, the setting</w:t>
      </w:r>
      <w:r w:rsidR="006B6B38" w:rsidRPr="002E115A">
        <w:rPr>
          <w:rFonts w:ascii="Californian FB" w:hAnsi="Californian FB" w:cs="Times New Roman"/>
          <w:color w:val="000000" w:themeColor="text1"/>
        </w:rPr>
        <w:t>s for teaching</w:t>
      </w:r>
      <w:r w:rsidR="00F84058" w:rsidRPr="002E115A">
        <w:rPr>
          <w:rFonts w:ascii="Californian FB" w:hAnsi="Californian FB" w:cs="Times New Roman"/>
          <w:color w:val="000000" w:themeColor="text1"/>
        </w:rPr>
        <w:t xml:space="preserve">, how </w:t>
      </w:r>
      <w:r w:rsidR="006B6B38" w:rsidRPr="002E115A">
        <w:rPr>
          <w:rFonts w:ascii="Californian FB" w:hAnsi="Californian FB" w:cs="Times New Roman"/>
          <w:color w:val="000000" w:themeColor="text1"/>
        </w:rPr>
        <w:t>course content</w:t>
      </w:r>
      <w:r w:rsidR="00F84058" w:rsidRPr="002E115A">
        <w:rPr>
          <w:rFonts w:ascii="Californian FB" w:hAnsi="Californian FB" w:cs="Times New Roman"/>
          <w:color w:val="000000" w:themeColor="text1"/>
        </w:rPr>
        <w:t xml:space="preserve"> relates to learning or research in </w:t>
      </w:r>
      <w:r w:rsidR="006B6B38" w:rsidRPr="002E115A">
        <w:rPr>
          <w:rFonts w:ascii="Californian FB" w:hAnsi="Californian FB" w:cs="Times New Roman"/>
          <w:color w:val="000000" w:themeColor="text1"/>
        </w:rPr>
        <w:t>your</w:t>
      </w:r>
      <w:r w:rsidR="00F84058" w:rsidRPr="002E115A">
        <w:rPr>
          <w:rFonts w:ascii="Californian FB" w:hAnsi="Californian FB" w:cs="Times New Roman"/>
          <w:color w:val="000000" w:themeColor="text1"/>
        </w:rPr>
        <w:t xml:space="preserve"> discipline, and so on</w:t>
      </w:r>
      <w:r w:rsidR="00714EA2" w:rsidRPr="002E115A">
        <w:rPr>
          <w:rFonts w:ascii="Californian FB" w:hAnsi="Californian FB" w:cs="Times New Roman"/>
          <w:color w:val="000000" w:themeColor="text1"/>
        </w:rPr>
        <w:t>.</w:t>
      </w:r>
      <w:r w:rsidR="005759FD" w:rsidRPr="002E115A">
        <w:rPr>
          <w:rFonts w:ascii="Californian FB" w:hAnsi="Californian FB" w:cs="Times New Roman"/>
          <w:color w:val="000000" w:themeColor="text1"/>
        </w:rPr>
        <w:t xml:space="preserve"> </w:t>
      </w:r>
      <w:r w:rsidR="00F84058" w:rsidRPr="002E115A">
        <w:rPr>
          <w:rFonts w:ascii="Californian FB" w:hAnsi="Californian FB" w:cs="Times New Roman"/>
          <w:color w:val="000000" w:themeColor="text1"/>
        </w:rPr>
        <w:t xml:space="preserve">Does the reading help to </w:t>
      </w:r>
      <w:r w:rsidR="00714EA2" w:rsidRPr="002E115A">
        <w:rPr>
          <w:rFonts w:ascii="Californian FB" w:hAnsi="Californian FB" w:cs="Times New Roman"/>
          <w:color w:val="000000" w:themeColor="text1"/>
        </w:rPr>
        <w:t>uncover, complicate, or run contrary to your experience with teaching or observing teaching?</w:t>
      </w:r>
      <w:r w:rsidR="005759FD" w:rsidRPr="002E115A">
        <w:rPr>
          <w:rFonts w:ascii="Californian FB" w:hAnsi="Californian FB" w:cs="Times New Roman"/>
          <w:color w:val="000000" w:themeColor="text1"/>
        </w:rPr>
        <w:t xml:space="preserve"> </w:t>
      </w:r>
      <w:r w:rsidR="00714EA2" w:rsidRPr="002E115A">
        <w:rPr>
          <w:rFonts w:ascii="Californian FB" w:hAnsi="Californian FB" w:cs="Times New Roman"/>
          <w:color w:val="000000" w:themeColor="text1"/>
        </w:rPr>
        <w:t>Does it suggest pedagogical or research directions for you in the future?</w:t>
      </w:r>
    </w:p>
    <w:p w:rsidR="00F84058" w:rsidRPr="002E115A" w:rsidRDefault="00F84058" w:rsidP="00F84058">
      <w:pPr>
        <w:spacing w:after="0" w:line="240" w:lineRule="auto"/>
        <w:rPr>
          <w:rFonts w:ascii="Californian FB" w:hAnsi="Californian FB" w:cs="Times New Roman"/>
          <w:color w:val="000000" w:themeColor="text1"/>
        </w:rPr>
      </w:pPr>
    </w:p>
    <w:p w:rsidR="00714EA2" w:rsidRPr="002E115A" w:rsidRDefault="00714EA2" w:rsidP="00A64DFD">
      <w:pPr>
        <w:pStyle w:val="ListParagraph"/>
        <w:numPr>
          <w:ilvl w:val="0"/>
          <w:numId w:val="4"/>
        </w:numPr>
        <w:spacing w:after="0" w:line="240" w:lineRule="auto"/>
        <w:ind w:left="720"/>
        <w:rPr>
          <w:rFonts w:ascii="Californian FB" w:hAnsi="Californian FB" w:cs="Times New Roman"/>
          <w:color w:val="000000" w:themeColor="text1"/>
        </w:rPr>
      </w:pPr>
      <w:r w:rsidRPr="002E115A">
        <w:rPr>
          <w:rFonts w:ascii="Californian FB" w:hAnsi="Californian FB" w:cs="Times New Roman"/>
          <w:b/>
          <w:color w:val="000000" w:themeColor="text1"/>
        </w:rPr>
        <w:t>Draft Syllabus.</w:t>
      </w:r>
      <w:r w:rsidR="005759FD" w:rsidRPr="002E115A">
        <w:rPr>
          <w:rFonts w:ascii="Californian FB" w:hAnsi="Californian FB" w:cs="Times New Roman"/>
          <w:b/>
          <w:color w:val="000000" w:themeColor="text1"/>
        </w:rPr>
        <w:t xml:space="preserve"> </w:t>
      </w:r>
      <w:r w:rsidR="00154030" w:rsidRPr="002E115A">
        <w:rPr>
          <w:rFonts w:ascii="Californian FB" w:hAnsi="Californian FB" w:cs="Times New Roman"/>
          <w:b/>
          <w:i/>
          <w:color w:val="000000" w:themeColor="text1"/>
        </w:rPr>
        <w:t xml:space="preserve">Due </w:t>
      </w:r>
      <w:r w:rsidR="006B6B38" w:rsidRPr="002E115A">
        <w:rPr>
          <w:rFonts w:ascii="Californian FB" w:hAnsi="Californian FB" w:cs="Times New Roman"/>
          <w:b/>
          <w:i/>
          <w:color w:val="000000" w:themeColor="text1"/>
        </w:rPr>
        <w:t>11/28</w:t>
      </w:r>
      <w:r w:rsidRPr="002E115A">
        <w:rPr>
          <w:rFonts w:ascii="Californian FB" w:hAnsi="Californian FB" w:cs="Times New Roman"/>
          <w:b/>
          <w:i/>
          <w:color w:val="000000" w:themeColor="text1"/>
        </w:rPr>
        <w:t>.</w:t>
      </w:r>
      <w:r w:rsidR="005759FD" w:rsidRPr="002E115A">
        <w:rPr>
          <w:rFonts w:ascii="Californian FB" w:hAnsi="Californian FB" w:cs="Times New Roman"/>
          <w:b/>
          <w:color w:val="000000" w:themeColor="text1"/>
        </w:rPr>
        <w:t xml:space="preserve"> </w:t>
      </w:r>
      <w:r w:rsidRPr="002E115A">
        <w:rPr>
          <w:rFonts w:ascii="Californian FB" w:hAnsi="Californian FB" w:cs="Times New Roman"/>
          <w:color w:val="000000" w:themeColor="text1"/>
        </w:rPr>
        <w:t>Post a draft syllabus of a course you would like to teach in the future—at IU or elsewhere.</w:t>
      </w:r>
      <w:r w:rsidR="005759FD" w:rsidRPr="002E115A">
        <w:rPr>
          <w:rFonts w:ascii="Californian FB" w:hAnsi="Californian FB" w:cs="Times New Roman"/>
          <w:color w:val="000000" w:themeColor="text1"/>
        </w:rPr>
        <w:t xml:space="preserve"> </w:t>
      </w:r>
      <w:r w:rsidR="00D60C27" w:rsidRPr="002E115A">
        <w:rPr>
          <w:rFonts w:ascii="Californian FB" w:hAnsi="Californian FB" w:cs="Times New Roman"/>
          <w:color w:val="000000" w:themeColor="text1"/>
        </w:rPr>
        <w:t>I recommend that you write a syllabus for courses you are likely to apply for at IU, including ANTH A208, A211, A221, and A200 or Collins LLC.</w:t>
      </w:r>
      <w:r w:rsidR="005759FD" w:rsidRPr="002E115A">
        <w:rPr>
          <w:rFonts w:ascii="Californian FB" w:hAnsi="Californian FB" w:cs="Times New Roman"/>
          <w:color w:val="000000" w:themeColor="text1"/>
        </w:rPr>
        <w:t xml:space="preserve"> </w:t>
      </w:r>
      <w:r w:rsidR="00D60C27" w:rsidRPr="002E115A">
        <w:rPr>
          <w:rFonts w:ascii="Californian FB" w:hAnsi="Californian FB" w:cs="Times New Roman"/>
          <w:color w:val="000000" w:themeColor="text1"/>
        </w:rPr>
        <w:t>You can find the</w:t>
      </w:r>
      <w:r w:rsidR="005759FD" w:rsidRPr="002E115A">
        <w:rPr>
          <w:rFonts w:ascii="Californian FB" w:hAnsi="Californian FB" w:cs="Times New Roman"/>
          <w:color w:val="000000" w:themeColor="text1"/>
        </w:rPr>
        <w:t xml:space="preserve"> </w:t>
      </w:r>
      <w:r w:rsidR="00D60C27" w:rsidRPr="002E115A">
        <w:rPr>
          <w:rFonts w:ascii="Californian FB" w:hAnsi="Californian FB" w:cs="Times New Roman"/>
          <w:color w:val="000000" w:themeColor="text1"/>
        </w:rPr>
        <w:t>course descriptions online. The syllabus</w:t>
      </w:r>
      <w:r w:rsidRPr="002E115A">
        <w:rPr>
          <w:rFonts w:ascii="Californian FB" w:hAnsi="Californian FB" w:cs="Times New Roman"/>
          <w:color w:val="000000" w:themeColor="text1"/>
        </w:rPr>
        <w:t xml:space="preserve"> should be as complete and satisfactory as you can make it, including such elements as </w:t>
      </w:r>
      <w:r w:rsidR="0002109C" w:rsidRPr="002E115A">
        <w:rPr>
          <w:rFonts w:ascii="Californian FB" w:hAnsi="Californian FB" w:cs="Times New Roman"/>
          <w:color w:val="000000" w:themeColor="text1"/>
        </w:rPr>
        <w:t>title, course description, pedagogical approach</w:t>
      </w:r>
      <w:r w:rsidRPr="002E115A">
        <w:rPr>
          <w:rFonts w:ascii="Californian FB" w:hAnsi="Californian FB" w:cs="Times New Roman"/>
          <w:color w:val="000000" w:themeColor="text1"/>
        </w:rPr>
        <w:t xml:space="preserve">, </w:t>
      </w:r>
      <w:r w:rsidR="0002109C" w:rsidRPr="002E115A">
        <w:rPr>
          <w:rFonts w:ascii="Californian FB" w:hAnsi="Californian FB" w:cs="Times New Roman"/>
          <w:color w:val="000000" w:themeColor="text1"/>
        </w:rPr>
        <w:t xml:space="preserve">learning outcomes, </w:t>
      </w:r>
      <w:r w:rsidRPr="002E115A">
        <w:rPr>
          <w:rFonts w:ascii="Californian FB" w:hAnsi="Californian FB" w:cs="Times New Roman"/>
          <w:color w:val="000000" w:themeColor="text1"/>
        </w:rPr>
        <w:t>policies, assignments, readings,</w:t>
      </w:r>
      <w:r w:rsidR="0002109C" w:rsidRPr="002E115A">
        <w:rPr>
          <w:rFonts w:ascii="Californian FB" w:hAnsi="Californian FB" w:cs="Times New Roman"/>
          <w:color w:val="000000" w:themeColor="text1"/>
        </w:rPr>
        <w:t xml:space="preserve"> and</w:t>
      </w:r>
      <w:r w:rsidRPr="002E115A">
        <w:rPr>
          <w:rFonts w:ascii="Californian FB" w:hAnsi="Californian FB" w:cs="Times New Roman"/>
          <w:color w:val="000000" w:themeColor="text1"/>
        </w:rPr>
        <w:t xml:space="preserve"> calendar.</w:t>
      </w:r>
      <w:r w:rsidR="005759FD" w:rsidRPr="002E115A">
        <w:rPr>
          <w:rFonts w:ascii="Californian FB" w:hAnsi="Californian FB" w:cs="Times New Roman"/>
          <w:color w:val="000000" w:themeColor="text1"/>
        </w:rPr>
        <w:t xml:space="preserve"> </w:t>
      </w:r>
      <w:r w:rsidRPr="002E115A">
        <w:rPr>
          <w:rFonts w:ascii="Californian FB" w:hAnsi="Californian FB" w:cs="Times New Roman"/>
          <w:color w:val="000000" w:themeColor="text1"/>
        </w:rPr>
        <w:t xml:space="preserve">You will also read and respond to </w:t>
      </w:r>
      <w:r w:rsidR="00D60C27" w:rsidRPr="002E115A">
        <w:rPr>
          <w:rFonts w:ascii="Californian FB" w:hAnsi="Californian FB" w:cs="Times New Roman"/>
          <w:color w:val="000000" w:themeColor="text1"/>
        </w:rPr>
        <w:t>syllabi written by your peers</w:t>
      </w:r>
      <w:r w:rsidRPr="002E115A">
        <w:rPr>
          <w:rFonts w:ascii="Californian FB" w:hAnsi="Californian FB" w:cs="Times New Roman"/>
          <w:color w:val="000000" w:themeColor="text1"/>
        </w:rPr>
        <w:t>.</w:t>
      </w:r>
    </w:p>
    <w:p w:rsidR="0002109C" w:rsidRPr="002E115A" w:rsidRDefault="0002109C" w:rsidP="0002109C">
      <w:pPr>
        <w:pStyle w:val="ListParagraph"/>
        <w:spacing w:after="0" w:line="240" w:lineRule="auto"/>
        <w:rPr>
          <w:rFonts w:ascii="Californian FB" w:hAnsi="Californian FB" w:cs="Times New Roman"/>
          <w:color w:val="000000" w:themeColor="text1"/>
        </w:rPr>
      </w:pPr>
    </w:p>
    <w:p w:rsidR="00714EA2" w:rsidRPr="002E115A" w:rsidRDefault="00714EA2" w:rsidP="00A64DFD">
      <w:pPr>
        <w:pStyle w:val="ListParagraph"/>
        <w:numPr>
          <w:ilvl w:val="0"/>
          <w:numId w:val="4"/>
        </w:numPr>
        <w:spacing w:after="0" w:line="240" w:lineRule="auto"/>
        <w:ind w:left="720"/>
        <w:rPr>
          <w:rFonts w:ascii="Californian FB" w:hAnsi="Californian FB" w:cs="Times New Roman"/>
          <w:color w:val="000000" w:themeColor="text1"/>
        </w:rPr>
      </w:pPr>
      <w:r w:rsidRPr="002E115A">
        <w:rPr>
          <w:rFonts w:ascii="Californian FB" w:hAnsi="Californian FB" w:cs="Times New Roman"/>
          <w:b/>
          <w:color w:val="000000" w:themeColor="text1"/>
        </w:rPr>
        <w:t>Statement of Teaching Philosophy, Action, and Outcome.</w:t>
      </w:r>
      <w:r w:rsidR="005759FD" w:rsidRPr="002E115A">
        <w:rPr>
          <w:rFonts w:ascii="Californian FB" w:hAnsi="Californian FB" w:cs="Times New Roman"/>
          <w:i/>
          <w:color w:val="000000" w:themeColor="text1"/>
        </w:rPr>
        <w:t xml:space="preserve"> </w:t>
      </w:r>
      <w:r w:rsidR="006511D5" w:rsidRPr="002E115A">
        <w:rPr>
          <w:rFonts w:ascii="Californian FB" w:hAnsi="Californian FB" w:cs="Times New Roman"/>
          <w:b/>
          <w:i/>
          <w:color w:val="000000" w:themeColor="text1"/>
        </w:rPr>
        <w:t>Draft d</w:t>
      </w:r>
      <w:r w:rsidRPr="002E115A">
        <w:rPr>
          <w:rFonts w:ascii="Californian FB" w:hAnsi="Californian FB" w:cs="Times New Roman"/>
          <w:b/>
          <w:i/>
          <w:color w:val="000000" w:themeColor="text1"/>
        </w:rPr>
        <w:t>ue 1</w:t>
      </w:r>
      <w:r w:rsidR="006511D5" w:rsidRPr="002E115A">
        <w:rPr>
          <w:rFonts w:ascii="Californian FB" w:hAnsi="Californian FB" w:cs="Times New Roman"/>
          <w:b/>
          <w:i/>
          <w:color w:val="000000" w:themeColor="text1"/>
        </w:rPr>
        <w:t>1/2; Re-draft due 12/11</w:t>
      </w:r>
      <w:r w:rsidR="0002109C" w:rsidRPr="002E115A">
        <w:rPr>
          <w:rFonts w:ascii="Californian FB" w:hAnsi="Californian FB" w:cs="Times New Roman"/>
          <w:b/>
          <w:i/>
          <w:color w:val="000000" w:themeColor="text1"/>
        </w:rPr>
        <w:t>. 2</w:t>
      </w:r>
      <w:r w:rsidRPr="002E115A">
        <w:rPr>
          <w:rFonts w:ascii="Californian FB" w:hAnsi="Californian FB" w:cs="Times New Roman"/>
          <w:b/>
          <w:i/>
          <w:color w:val="000000" w:themeColor="text1"/>
        </w:rPr>
        <w:t xml:space="preserve"> </w:t>
      </w:r>
      <w:proofErr w:type="gramStart"/>
      <w:r w:rsidRPr="002E115A">
        <w:rPr>
          <w:rFonts w:ascii="Californian FB" w:hAnsi="Californian FB" w:cs="Times New Roman"/>
          <w:b/>
          <w:i/>
          <w:color w:val="000000" w:themeColor="text1"/>
        </w:rPr>
        <w:t>pages</w:t>
      </w:r>
      <w:proofErr w:type="gramEnd"/>
      <w:r w:rsidRPr="002E115A">
        <w:rPr>
          <w:rFonts w:ascii="Californian FB" w:hAnsi="Californian FB" w:cs="Times New Roman"/>
          <w:b/>
          <w:i/>
          <w:color w:val="000000" w:themeColor="text1"/>
        </w:rPr>
        <w:t xml:space="preserve"> maximum, </w:t>
      </w:r>
      <w:r w:rsidR="0002109C" w:rsidRPr="002E115A">
        <w:rPr>
          <w:rFonts w:ascii="Californian FB" w:hAnsi="Californian FB" w:cs="Times New Roman"/>
          <w:b/>
          <w:i/>
          <w:color w:val="000000" w:themeColor="text1"/>
        </w:rPr>
        <w:t>single</w:t>
      </w:r>
      <w:r w:rsidRPr="002E115A">
        <w:rPr>
          <w:rFonts w:ascii="Californian FB" w:hAnsi="Californian FB" w:cs="Times New Roman"/>
          <w:b/>
          <w:i/>
          <w:color w:val="000000" w:themeColor="text1"/>
        </w:rPr>
        <w:t>-spaced.</w:t>
      </w:r>
      <w:r w:rsidR="005759FD" w:rsidRPr="002E115A">
        <w:rPr>
          <w:rFonts w:ascii="Californian FB" w:hAnsi="Californian FB" w:cs="Times New Roman"/>
          <w:i/>
          <w:color w:val="000000" w:themeColor="text1"/>
        </w:rPr>
        <w:t xml:space="preserve"> </w:t>
      </w:r>
    </w:p>
    <w:p w:rsidR="006C1BEC" w:rsidRPr="002E115A" w:rsidRDefault="00714EA2" w:rsidP="00A64DFD">
      <w:pPr>
        <w:pStyle w:val="ListParagraph"/>
        <w:spacing w:after="0" w:line="240" w:lineRule="auto"/>
        <w:rPr>
          <w:rFonts w:ascii="Californian FB" w:hAnsi="Californian FB" w:cs="Times New Roman"/>
          <w:color w:val="000000" w:themeColor="text1"/>
        </w:rPr>
      </w:pPr>
      <w:r w:rsidRPr="002E115A">
        <w:rPr>
          <w:rFonts w:ascii="Californian FB" w:hAnsi="Californian FB" w:cs="Times New Roman"/>
          <w:color w:val="000000" w:themeColor="text1"/>
        </w:rPr>
        <w:t xml:space="preserve">A “statement of teaching philosophy” has become a standard expectation for </w:t>
      </w:r>
      <w:r w:rsidR="0002109C" w:rsidRPr="002E115A">
        <w:rPr>
          <w:rFonts w:ascii="Californian FB" w:hAnsi="Californian FB" w:cs="Times New Roman"/>
          <w:color w:val="000000" w:themeColor="text1"/>
        </w:rPr>
        <w:t xml:space="preserve">many </w:t>
      </w:r>
      <w:r w:rsidRPr="002E115A">
        <w:rPr>
          <w:rFonts w:ascii="Californian FB" w:hAnsi="Californian FB" w:cs="Times New Roman"/>
          <w:color w:val="000000" w:themeColor="text1"/>
        </w:rPr>
        <w:t>job applications in higher education across all types of institutions.</w:t>
      </w:r>
      <w:r w:rsidR="005759FD" w:rsidRPr="002E115A">
        <w:rPr>
          <w:rFonts w:ascii="Californian FB" w:hAnsi="Californian FB" w:cs="Times New Roman"/>
          <w:color w:val="000000" w:themeColor="text1"/>
        </w:rPr>
        <w:t xml:space="preserve"> </w:t>
      </w:r>
      <w:r w:rsidRPr="002E115A">
        <w:rPr>
          <w:rFonts w:ascii="Californian FB" w:hAnsi="Californian FB" w:cs="Times New Roman"/>
          <w:color w:val="000000" w:themeColor="text1"/>
        </w:rPr>
        <w:t xml:space="preserve">Such statements also, typically, </w:t>
      </w:r>
      <w:r w:rsidRPr="002E115A">
        <w:rPr>
          <w:rFonts w:ascii="Californian FB" w:hAnsi="Californian FB" w:cs="Times New Roman"/>
          <w:color w:val="000000" w:themeColor="text1"/>
        </w:rPr>
        <w:lastRenderedPageBreak/>
        <w:t>are required for tenure and promotion</w:t>
      </w:r>
      <w:r w:rsidR="0002109C" w:rsidRPr="002E115A">
        <w:rPr>
          <w:rFonts w:ascii="Californian FB" w:hAnsi="Californian FB" w:cs="Times New Roman"/>
          <w:color w:val="000000" w:themeColor="text1"/>
        </w:rPr>
        <w:t xml:space="preserve"> and are also sometimes required for grant proposals and professional development applications</w:t>
      </w:r>
      <w:r w:rsidRPr="002E115A">
        <w:rPr>
          <w:rFonts w:ascii="Californian FB" w:hAnsi="Californian FB" w:cs="Times New Roman"/>
          <w:color w:val="000000" w:themeColor="text1"/>
        </w:rPr>
        <w:t xml:space="preserve">. </w:t>
      </w:r>
      <w:r w:rsidR="006C1BEC" w:rsidRPr="002E115A">
        <w:rPr>
          <w:rFonts w:ascii="Californian FB" w:hAnsi="Californian FB" w:cs="Times New Roman"/>
          <w:color w:val="000000" w:themeColor="text1"/>
        </w:rPr>
        <w:t>Frequently, such a statement acts as a cover document for syllabi you are proposing to teach.</w:t>
      </w:r>
      <w:r w:rsidRPr="002E115A">
        <w:rPr>
          <w:rFonts w:ascii="Californian FB" w:hAnsi="Californian FB" w:cs="Times New Roman"/>
          <w:color w:val="000000" w:themeColor="text1"/>
        </w:rPr>
        <w:t xml:space="preserve"> </w:t>
      </w:r>
    </w:p>
    <w:p w:rsidR="006C1BEC" w:rsidRPr="002E115A" w:rsidRDefault="006C1BEC" w:rsidP="00A64DFD">
      <w:pPr>
        <w:pStyle w:val="ListParagraph"/>
        <w:spacing w:after="0" w:line="240" w:lineRule="auto"/>
        <w:rPr>
          <w:rFonts w:ascii="Californian FB" w:hAnsi="Californian FB" w:cs="Times New Roman"/>
          <w:color w:val="000000" w:themeColor="text1"/>
        </w:rPr>
      </w:pPr>
    </w:p>
    <w:p w:rsidR="00714EA2" w:rsidRPr="002E115A" w:rsidRDefault="00714EA2" w:rsidP="00A64DFD">
      <w:pPr>
        <w:pStyle w:val="ListParagraph"/>
        <w:spacing w:after="0" w:line="240" w:lineRule="auto"/>
        <w:rPr>
          <w:rFonts w:ascii="Californian FB" w:hAnsi="Californian FB" w:cs="Times New Roman"/>
          <w:color w:val="000000" w:themeColor="text1"/>
        </w:rPr>
      </w:pPr>
      <w:r w:rsidRPr="002E115A">
        <w:rPr>
          <w:rFonts w:ascii="Californian FB" w:hAnsi="Californian FB" w:cs="Times New Roman"/>
          <w:color w:val="000000" w:themeColor="text1"/>
        </w:rPr>
        <w:t>Drawing on your papers, seminar readings</w:t>
      </w:r>
      <w:r w:rsidR="00FF3C65" w:rsidRPr="002E115A">
        <w:rPr>
          <w:rFonts w:ascii="Californian FB" w:hAnsi="Californian FB" w:cs="Times New Roman"/>
          <w:color w:val="000000" w:themeColor="text1"/>
        </w:rPr>
        <w:t xml:space="preserve">, </w:t>
      </w:r>
      <w:r w:rsidRPr="002E115A">
        <w:rPr>
          <w:rFonts w:ascii="Californian FB" w:hAnsi="Californian FB" w:cs="Times New Roman"/>
          <w:color w:val="000000" w:themeColor="text1"/>
        </w:rPr>
        <w:t xml:space="preserve">discussions, </w:t>
      </w:r>
      <w:r w:rsidR="0002109C" w:rsidRPr="002E115A">
        <w:rPr>
          <w:rFonts w:ascii="Californian FB" w:hAnsi="Californian FB" w:cs="Times New Roman"/>
          <w:color w:val="000000" w:themeColor="text1"/>
        </w:rPr>
        <w:t>and teaching experiences,</w:t>
      </w:r>
      <w:r w:rsidRPr="002E115A">
        <w:rPr>
          <w:rFonts w:ascii="Californian FB" w:hAnsi="Californian FB" w:cs="Times New Roman"/>
          <w:color w:val="000000" w:themeColor="text1"/>
        </w:rPr>
        <w:t xml:space="preserve"> compose a teaching statement</w:t>
      </w:r>
      <w:r w:rsidR="006C1BEC" w:rsidRPr="002E115A">
        <w:rPr>
          <w:rFonts w:ascii="Californian FB" w:hAnsi="Californian FB" w:cs="Times New Roman"/>
          <w:color w:val="000000" w:themeColor="text1"/>
        </w:rPr>
        <w:t xml:space="preserve"> that is no longer than 2 pages, single spaced</w:t>
      </w:r>
      <w:r w:rsidRPr="002E115A">
        <w:rPr>
          <w:rFonts w:ascii="Californian FB" w:hAnsi="Californian FB" w:cs="Times New Roman"/>
          <w:color w:val="000000" w:themeColor="text1"/>
        </w:rPr>
        <w:t>.</w:t>
      </w:r>
      <w:r w:rsidR="005759FD" w:rsidRPr="002E115A">
        <w:rPr>
          <w:rFonts w:ascii="Californian FB" w:hAnsi="Californian FB" w:cs="Times New Roman"/>
          <w:color w:val="000000" w:themeColor="text1"/>
        </w:rPr>
        <w:t xml:space="preserve"> </w:t>
      </w:r>
      <w:r w:rsidR="006C1BEC" w:rsidRPr="002E115A">
        <w:rPr>
          <w:rFonts w:ascii="Californian FB" w:hAnsi="Californian FB" w:cs="Times New Roman"/>
          <w:color w:val="000000" w:themeColor="text1"/>
        </w:rPr>
        <w:t>As the culminating document for the semester, it should be as complete and elegantly written as possible.</w:t>
      </w:r>
      <w:r w:rsidR="005759FD" w:rsidRPr="002E115A">
        <w:rPr>
          <w:rFonts w:ascii="Californian FB" w:hAnsi="Californian FB" w:cs="Times New Roman"/>
          <w:color w:val="000000" w:themeColor="text1"/>
        </w:rPr>
        <w:t xml:space="preserve"> </w:t>
      </w:r>
      <w:r w:rsidR="006C1BEC" w:rsidRPr="002E115A">
        <w:rPr>
          <w:rFonts w:ascii="Californian FB" w:hAnsi="Californian FB" w:cs="Times New Roman"/>
          <w:color w:val="000000" w:themeColor="text1"/>
        </w:rPr>
        <w:t>For all practical purposes, however, you will find it will be a valuable</w:t>
      </w:r>
      <w:r w:rsidRPr="002E115A">
        <w:rPr>
          <w:rFonts w:ascii="Californian FB" w:hAnsi="Californian FB" w:cs="Times New Roman"/>
          <w:color w:val="000000" w:themeColor="text1"/>
        </w:rPr>
        <w:t xml:space="preserve"> </w:t>
      </w:r>
      <w:r w:rsidRPr="002E115A">
        <w:rPr>
          <w:rFonts w:ascii="Californian FB" w:hAnsi="Californian FB" w:cs="Times New Roman"/>
          <w:i/>
          <w:color w:val="000000" w:themeColor="text1"/>
        </w:rPr>
        <w:t>draft</w:t>
      </w:r>
      <w:r w:rsidRPr="002E115A">
        <w:rPr>
          <w:rFonts w:ascii="Californian FB" w:hAnsi="Californian FB" w:cs="Times New Roman"/>
          <w:color w:val="000000" w:themeColor="text1"/>
        </w:rPr>
        <w:t xml:space="preserve"> that you </w:t>
      </w:r>
      <w:r w:rsidR="006C1BEC" w:rsidRPr="002E115A">
        <w:rPr>
          <w:rFonts w:ascii="Californian FB" w:hAnsi="Californian FB" w:cs="Times New Roman"/>
          <w:color w:val="000000" w:themeColor="text1"/>
        </w:rPr>
        <w:t>can</w:t>
      </w:r>
      <w:r w:rsidRPr="002E115A">
        <w:rPr>
          <w:rFonts w:ascii="Californian FB" w:hAnsi="Californian FB" w:cs="Times New Roman"/>
          <w:color w:val="000000" w:themeColor="text1"/>
        </w:rPr>
        <w:t xml:space="preserve"> update and revise throughout your career.</w:t>
      </w:r>
      <w:r w:rsidR="006C1BEC" w:rsidRPr="002E115A">
        <w:rPr>
          <w:rFonts w:ascii="Californian FB" w:hAnsi="Californian FB" w:cs="Times New Roman"/>
          <w:color w:val="000000" w:themeColor="text1"/>
        </w:rPr>
        <w:t xml:space="preserve"> </w:t>
      </w:r>
      <w:r w:rsidRPr="002E115A">
        <w:rPr>
          <w:rFonts w:ascii="Californian FB" w:hAnsi="Californian FB" w:cs="Times New Roman"/>
          <w:color w:val="000000" w:themeColor="text1"/>
        </w:rPr>
        <w:t>For more information and examples, see:</w:t>
      </w:r>
    </w:p>
    <w:p w:rsidR="00714EA2" w:rsidRPr="002E115A" w:rsidRDefault="00BC79EE" w:rsidP="00A64DFD">
      <w:pPr>
        <w:pStyle w:val="ListParagraph"/>
        <w:spacing w:after="0" w:line="240" w:lineRule="auto"/>
        <w:ind w:left="1080"/>
        <w:rPr>
          <w:rFonts w:ascii="Californian FB" w:hAnsi="Californian FB" w:cs="Times New Roman"/>
          <w:color w:val="000000" w:themeColor="text1"/>
        </w:rPr>
      </w:pPr>
      <w:hyperlink r:id="rId9" w:history="1">
        <w:r w:rsidR="00714EA2" w:rsidRPr="002E115A">
          <w:rPr>
            <w:rStyle w:val="Hyperlink"/>
            <w:rFonts w:ascii="Californian FB" w:hAnsi="Californian FB" w:cs="Times New Roman"/>
            <w:color w:val="000000" w:themeColor="text1"/>
          </w:rPr>
          <w:t>http://citl.indiana.edu/resources/teaching-resources1/teaching-statements.php</w:t>
        </w:r>
      </w:hyperlink>
      <w:r w:rsidR="00714EA2" w:rsidRPr="002E115A">
        <w:rPr>
          <w:rFonts w:ascii="Californian FB" w:hAnsi="Californian FB" w:cs="Times New Roman"/>
          <w:color w:val="000000" w:themeColor="text1"/>
        </w:rPr>
        <w:t>;</w:t>
      </w:r>
    </w:p>
    <w:p w:rsidR="00714EA2" w:rsidRPr="002E115A" w:rsidRDefault="00BC79EE" w:rsidP="00A64DFD">
      <w:pPr>
        <w:pStyle w:val="ListParagraph"/>
        <w:spacing w:after="0" w:line="240" w:lineRule="auto"/>
        <w:ind w:left="1080"/>
        <w:rPr>
          <w:rFonts w:ascii="Californian FB" w:hAnsi="Californian FB" w:cs="Times New Roman"/>
          <w:color w:val="000000" w:themeColor="text1"/>
        </w:rPr>
      </w:pPr>
      <w:hyperlink r:id="rId10" w:history="1">
        <w:r w:rsidR="00714EA2" w:rsidRPr="002E115A">
          <w:rPr>
            <w:rStyle w:val="Hyperlink"/>
            <w:rFonts w:ascii="Californian FB" w:hAnsi="Californian FB" w:cs="Times New Roman"/>
            <w:color w:val="000000" w:themeColor="text1"/>
          </w:rPr>
          <w:t>http://citl.indiana.edu/files/pdf/teaching_statement_portfolio_handout.pdf</w:t>
        </w:r>
      </w:hyperlink>
      <w:r w:rsidR="00714EA2" w:rsidRPr="002E115A">
        <w:rPr>
          <w:rFonts w:ascii="Californian FB" w:hAnsi="Californian FB" w:cs="Times New Roman"/>
          <w:color w:val="000000" w:themeColor="text1"/>
        </w:rPr>
        <w:t xml:space="preserve"> </w:t>
      </w:r>
      <w:r w:rsidR="00714EA2" w:rsidRPr="002E115A">
        <w:rPr>
          <w:rFonts w:ascii="Californian FB" w:hAnsi="Californian FB" w:cs="Times New Roman"/>
          <w:color w:val="000000" w:themeColor="text1"/>
        </w:rPr>
        <w:br/>
      </w:r>
      <w:hyperlink r:id="rId11" w:history="1">
        <w:r w:rsidR="00714EA2" w:rsidRPr="002E115A">
          <w:rPr>
            <w:rStyle w:val="Hyperlink"/>
            <w:rFonts w:ascii="Californian FB" w:hAnsi="Californian FB" w:cs="Times New Roman"/>
            <w:color w:val="000000" w:themeColor="text1"/>
          </w:rPr>
          <w:t>http://teachingcenter.wustl.edu/writing-teaching-philosophy-statement</w:t>
        </w:r>
      </w:hyperlink>
      <w:r w:rsidR="00714EA2" w:rsidRPr="002E115A">
        <w:rPr>
          <w:rFonts w:ascii="Californian FB" w:hAnsi="Californian FB" w:cs="Times New Roman"/>
          <w:color w:val="000000" w:themeColor="text1"/>
        </w:rPr>
        <w:t>.</w:t>
      </w:r>
    </w:p>
    <w:p w:rsidR="00714EA2" w:rsidRPr="002E115A" w:rsidRDefault="00714EA2" w:rsidP="00A64DFD">
      <w:pPr>
        <w:spacing w:after="0" w:line="240" w:lineRule="auto"/>
        <w:rPr>
          <w:rFonts w:ascii="Californian FB" w:hAnsi="Californian FB" w:cs="Times New Roman"/>
          <w:b/>
          <w:color w:val="000000" w:themeColor="text1"/>
        </w:rPr>
      </w:pPr>
    </w:p>
    <w:p w:rsidR="00714EA2" w:rsidRPr="002E115A" w:rsidRDefault="00714EA2" w:rsidP="00A64DFD">
      <w:pPr>
        <w:spacing w:after="0" w:line="240" w:lineRule="auto"/>
        <w:rPr>
          <w:rFonts w:ascii="Californian FB" w:hAnsi="Californian FB" w:cs="Times New Roman"/>
          <w:b/>
          <w:color w:val="000000" w:themeColor="text1"/>
          <w:u w:val="single"/>
        </w:rPr>
      </w:pPr>
      <w:r w:rsidRPr="002E115A">
        <w:rPr>
          <w:rFonts w:ascii="Californian FB" w:hAnsi="Californian FB" w:cs="Times New Roman"/>
          <w:b/>
          <w:color w:val="000000" w:themeColor="text1"/>
          <w:u w:val="single"/>
        </w:rPr>
        <w:t xml:space="preserve">Required Readings </w:t>
      </w:r>
    </w:p>
    <w:p w:rsidR="00714EA2" w:rsidRPr="002E115A" w:rsidRDefault="00714EA2" w:rsidP="00A64DFD">
      <w:pPr>
        <w:spacing w:after="0" w:line="240" w:lineRule="auto"/>
        <w:rPr>
          <w:rFonts w:ascii="Californian FB" w:hAnsi="Californian FB" w:cs="Times New Roman"/>
          <w:color w:val="000000" w:themeColor="text1"/>
        </w:rPr>
      </w:pPr>
      <w:r w:rsidRPr="002E115A">
        <w:rPr>
          <w:rFonts w:ascii="Californian FB" w:hAnsi="Californian FB" w:cs="Times New Roman"/>
          <w:color w:val="000000" w:themeColor="text1"/>
        </w:rPr>
        <w:t>Most readings are available through Canvas (canvas.iu.edu).</w:t>
      </w:r>
      <w:r w:rsidR="005759FD" w:rsidRPr="002E115A">
        <w:rPr>
          <w:rFonts w:ascii="Californian FB" w:hAnsi="Californian FB" w:cs="Times New Roman"/>
          <w:color w:val="000000" w:themeColor="text1"/>
        </w:rPr>
        <w:t xml:space="preserve"> </w:t>
      </w:r>
      <w:r w:rsidRPr="002E115A">
        <w:rPr>
          <w:rFonts w:ascii="Californian FB" w:hAnsi="Californian FB" w:cs="Times New Roman"/>
          <w:color w:val="000000" w:themeColor="text1"/>
        </w:rPr>
        <w:t>The full books we are reading are on order with the IU Bookstore or available electronically from the IU library (iucat.iu.edu).</w:t>
      </w:r>
      <w:r w:rsidR="005759FD" w:rsidRPr="002E115A">
        <w:rPr>
          <w:rFonts w:ascii="Californian FB" w:hAnsi="Californian FB" w:cs="Times New Roman"/>
          <w:color w:val="000000" w:themeColor="text1"/>
        </w:rPr>
        <w:t xml:space="preserve"> </w:t>
      </w:r>
      <w:r w:rsidRPr="002E115A">
        <w:rPr>
          <w:rFonts w:ascii="Californian FB" w:hAnsi="Californian FB" w:cs="Times New Roman"/>
          <w:color w:val="000000" w:themeColor="text1"/>
        </w:rPr>
        <w:t>You may get a good price by ordering through a consolidator like Amazon.com.</w:t>
      </w:r>
      <w:r w:rsidR="005759FD" w:rsidRPr="002E115A">
        <w:rPr>
          <w:rFonts w:ascii="Californian FB" w:hAnsi="Californian FB" w:cs="Times New Roman"/>
          <w:color w:val="000000" w:themeColor="text1"/>
        </w:rPr>
        <w:t xml:space="preserve"> </w:t>
      </w:r>
      <w:r w:rsidRPr="002E115A">
        <w:rPr>
          <w:rFonts w:ascii="Californian FB" w:hAnsi="Californian FB" w:cs="Times New Roman"/>
          <w:color w:val="000000" w:themeColor="text1"/>
        </w:rPr>
        <w:t>When books are available from the library as electronic texts, I have also ordered a few print copies from the bookstore.</w:t>
      </w:r>
      <w:r w:rsidR="005759FD" w:rsidRPr="002E115A">
        <w:rPr>
          <w:rFonts w:ascii="Californian FB" w:hAnsi="Californian FB" w:cs="Times New Roman"/>
          <w:color w:val="000000" w:themeColor="text1"/>
        </w:rPr>
        <w:t xml:space="preserve"> </w:t>
      </w:r>
    </w:p>
    <w:p w:rsidR="00714EA2" w:rsidRPr="002E115A" w:rsidRDefault="00714EA2" w:rsidP="00A64DFD">
      <w:pPr>
        <w:pStyle w:val="ListParagraph"/>
        <w:numPr>
          <w:ilvl w:val="0"/>
          <w:numId w:val="3"/>
        </w:numPr>
        <w:spacing w:line="240" w:lineRule="auto"/>
        <w:rPr>
          <w:rFonts w:ascii="Californian FB" w:hAnsi="Californian FB" w:cs="Times New Roman"/>
          <w:color w:val="000000" w:themeColor="text1"/>
        </w:rPr>
      </w:pPr>
      <w:r w:rsidRPr="002E115A">
        <w:rPr>
          <w:rFonts w:ascii="Californian FB" w:hAnsi="Californian FB" w:cs="Times New Roman"/>
          <w:color w:val="000000" w:themeColor="text1"/>
        </w:rPr>
        <w:t>Freire, Paolo.</w:t>
      </w:r>
      <w:r w:rsidR="005759FD" w:rsidRPr="002E115A">
        <w:rPr>
          <w:rFonts w:ascii="Californian FB" w:hAnsi="Californian FB" w:cs="Times New Roman"/>
          <w:color w:val="000000" w:themeColor="text1"/>
        </w:rPr>
        <w:t xml:space="preserve"> </w:t>
      </w:r>
      <w:r w:rsidRPr="002E115A">
        <w:rPr>
          <w:rFonts w:ascii="Californian FB" w:hAnsi="Californian FB" w:cs="Times New Roman"/>
          <w:i/>
          <w:color w:val="000000" w:themeColor="text1"/>
        </w:rPr>
        <w:t>Pedagogy of the Oppressed:</w:t>
      </w:r>
      <w:r w:rsidR="005759FD" w:rsidRPr="002E115A">
        <w:rPr>
          <w:rFonts w:ascii="Californian FB" w:hAnsi="Californian FB" w:cs="Times New Roman"/>
          <w:i/>
          <w:color w:val="000000" w:themeColor="text1"/>
        </w:rPr>
        <w:t xml:space="preserve"> </w:t>
      </w:r>
      <w:r w:rsidRPr="002E115A">
        <w:rPr>
          <w:rFonts w:ascii="Californian FB" w:hAnsi="Californian FB" w:cs="Times New Roman"/>
          <w:i/>
          <w:color w:val="000000" w:themeColor="text1"/>
        </w:rPr>
        <w:t>30</w:t>
      </w:r>
      <w:r w:rsidRPr="002E115A">
        <w:rPr>
          <w:rFonts w:ascii="Californian FB" w:hAnsi="Californian FB" w:cs="Times New Roman"/>
          <w:i/>
          <w:color w:val="000000" w:themeColor="text1"/>
          <w:vertAlign w:val="superscript"/>
        </w:rPr>
        <w:t>th</w:t>
      </w:r>
      <w:r w:rsidRPr="002E115A">
        <w:rPr>
          <w:rFonts w:ascii="Californian FB" w:hAnsi="Californian FB" w:cs="Times New Roman"/>
          <w:i/>
          <w:color w:val="000000" w:themeColor="text1"/>
        </w:rPr>
        <w:t xml:space="preserve"> Anniversary Edition</w:t>
      </w:r>
      <w:r w:rsidRPr="002E115A">
        <w:rPr>
          <w:rFonts w:ascii="Californian FB" w:hAnsi="Californian FB" w:cs="Times New Roman"/>
          <w:color w:val="000000" w:themeColor="text1"/>
        </w:rPr>
        <w:t>.</w:t>
      </w:r>
      <w:r w:rsidR="005759FD" w:rsidRPr="002E115A">
        <w:rPr>
          <w:rFonts w:ascii="Californian FB" w:hAnsi="Californian FB" w:cs="Times New Roman"/>
          <w:color w:val="000000" w:themeColor="text1"/>
        </w:rPr>
        <w:t xml:space="preserve"> </w:t>
      </w:r>
      <w:r w:rsidRPr="002E115A">
        <w:rPr>
          <w:rFonts w:ascii="Californian FB" w:hAnsi="Californian FB" w:cs="Times New Roman"/>
          <w:color w:val="000000" w:themeColor="text1"/>
        </w:rPr>
        <w:t>New York:</w:t>
      </w:r>
      <w:r w:rsidR="005759FD" w:rsidRPr="002E115A">
        <w:rPr>
          <w:rFonts w:ascii="Californian FB" w:hAnsi="Californian FB" w:cs="Times New Roman"/>
          <w:color w:val="000000" w:themeColor="text1"/>
        </w:rPr>
        <w:t xml:space="preserve"> </w:t>
      </w:r>
      <w:r w:rsidRPr="002E115A">
        <w:rPr>
          <w:rFonts w:ascii="Californian FB" w:hAnsi="Californian FB" w:cs="Times New Roman"/>
          <w:color w:val="000000" w:themeColor="text1"/>
        </w:rPr>
        <w:t>Continuum, 2000.</w:t>
      </w:r>
      <w:r w:rsidR="005759FD" w:rsidRPr="002E115A">
        <w:rPr>
          <w:rFonts w:ascii="Californian FB" w:hAnsi="Californian FB" w:cs="Times New Roman"/>
          <w:color w:val="000000" w:themeColor="text1"/>
        </w:rPr>
        <w:t xml:space="preserve"> </w:t>
      </w:r>
      <w:r w:rsidR="00FF3C65" w:rsidRPr="002E115A">
        <w:rPr>
          <w:rFonts w:ascii="Californian FB" w:hAnsi="Californian FB" w:cs="Times New Roman"/>
          <w:color w:val="000000" w:themeColor="text1"/>
        </w:rPr>
        <w:t>Or another edition.</w:t>
      </w:r>
    </w:p>
    <w:p w:rsidR="00714EA2" w:rsidRPr="002E115A" w:rsidRDefault="00714EA2" w:rsidP="00637651">
      <w:pPr>
        <w:pStyle w:val="ListParagraph"/>
        <w:widowControl w:val="0"/>
        <w:numPr>
          <w:ilvl w:val="0"/>
          <w:numId w:val="3"/>
        </w:numPr>
        <w:autoSpaceDE w:val="0"/>
        <w:autoSpaceDN w:val="0"/>
        <w:adjustRightInd w:val="0"/>
        <w:spacing w:after="0" w:line="240" w:lineRule="auto"/>
        <w:rPr>
          <w:rFonts w:ascii="Californian FB" w:eastAsia="Times New Roman" w:hAnsi="Californian FB" w:cs="Times New Roman"/>
          <w:b/>
          <w:bCs/>
          <w:color w:val="000000" w:themeColor="text1"/>
        </w:rPr>
      </w:pPr>
      <w:r w:rsidRPr="002E115A">
        <w:rPr>
          <w:rFonts w:ascii="Californian FB" w:eastAsia="Times New Roman" w:hAnsi="Californian FB" w:cs="Times New Roman"/>
          <w:color w:val="000000" w:themeColor="text1"/>
        </w:rPr>
        <w:t xml:space="preserve">hooks, bell. </w:t>
      </w:r>
      <w:r w:rsidR="008A55F1" w:rsidRPr="002E115A">
        <w:rPr>
          <w:rFonts w:ascii="Californian FB" w:eastAsia="Times New Roman" w:hAnsi="Californian FB" w:cs="Times New Roman"/>
          <w:i/>
          <w:iCs/>
          <w:color w:val="000000" w:themeColor="text1"/>
        </w:rPr>
        <w:t>Teaching to Transgress</w:t>
      </w:r>
      <w:r w:rsidRPr="002E115A">
        <w:rPr>
          <w:rFonts w:ascii="Californian FB" w:eastAsia="Times New Roman" w:hAnsi="Californian FB" w:cs="Times New Roman"/>
          <w:i/>
          <w:iCs/>
          <w:color w:val="000000" w:themeColor="text1"/>
        </w:rPr>
        <w:t>.</w:t>
      </w:r>
      <w:r w:rsidR="005759FD" w:rsidRPr="002E115A">
        <w:rPr>
          <w:rFonts w:ascii="Californian FB" w:eastAsia="Times New Roman" w:hAnsi="Californian FB" w:cs="Times New Roman"/>
          <w:i/>
          <w:iCs/>
          <w:color w:val="000000" w:themeColor="text1"/>
        </w:rPr>
        <w:t xml:space="preserve"> </w:t>
      </w:r>
      <w:r w:rsidRPr="002E115A">
        <w:rPr>
          <w:rFonts w:ascii="Californian FB" w:eastAsia="Times New Roman" w:hAnsi="Californian FB" w:cs="Times New Roman"/>
          <w:iCs/>
          <w:color w:val="000000" w:themeColor="text1"/>
        </w:rPr>
        <w:t xml:space="preserve">New York: </w:t>
      </w:r>
      <w:r w:rsidR="008A55F1" w:rsidRPr="002E115A">
        <w:rPr>
          <w:rFonts w:ascii="Californian FB" w:eastAsia="Times New Roman" w:hAnsi="Californian FB" w:cs="Times New Roman"/>
          <w:color w:val="000000" w:themeColor="text1"/>
        </w:rPr>
        <w:t>Taylor and Francis</w:t>
      </w:r>
      <w:r w:rsidRPr="002E115A">
        <w:rPr>
          <w:rFonts w:ascii="Californian FB" w:eastAsia="Times New Roman" w:hAnsi="Californian FB" w:cs="Times New Roman"/>
          <w:color w:val="000000" w:themeColor="text1"/>
        </w:rPr>
        <w:t xml:space="preserve">, </w:t>
      </w:r>
      <w:r w:rsidR="008A55F1" w:rsidRPr="002E115A">
        <w:rPr>
          <w:rFonts w:ascii="Californian FB" w:eastAsia="Times New Roman" w:hAnsi="Californian FB" w:cs="Times New Roman"/>
          <w:color w:val="000000" w:themeColor="text1"/>
        </w:rPr>
        <w:t>1994</w:t>
      </w:r>
      <w:r w:rsidRPr="002E115A">
        <w:rPr>
          <w:rFonts w:ascii="Californian FB" w:eastAsia="Times New Roman" w:hAnsi="Californian FB" w:cs="Times New Roman"/>
          <w:color w:val="000000" w:themeColor="text1"/>
        </w:rPr>
        <w:t xml:space="preserve">. </w:t>
      </w:r>
    </w:p>
    <w:p w:rsidR="00347010" w:rsidRPr="002E115A" w:rsidRDefault="00347010" w:rsidP="00347010">
      <w:pPr>
        <w:pStyle w:val="ListParagraph"/>
        <w:widowControl w:val="0"/>
        <w:numPr>
          <w:ilvl w:val="0"/>
          <w:numId w:val="3"/>
        </w:numPr>
        <w:autoSpaceDE w:val="0"/>
        <w:autoSpaceDN w:val="0"/>
        <w:adjustRightInd w:val="0"/>
        <w:spacing w:after="0" w:line="240" w:lineRule="auto"/>
        <w:rPr>
          <w:rFonts w:ascii="Californian FB" w:eastAsia="Times New Roman" w:hAnsi="Californian FB" w:cs="Times New Roman"/>
          <w:b/>
          <w:bCs/>
          <w:color w:val="000000" w:themeColor="text1"/>
        </w:rPr>
      </w:pPr>
      <w:proofErr w:type="spellStart"/>
      <w:r w:rsidRPr="002E115A">
        <w:rPr>
          <w:rFonts w:ascii="Californian FB" w:hAnsi="Californian FB" w:cs="Times New Roman"/>
          <w:color w:val="000000" w:themeColor="text1"/>
        </w:rPr>
        <w:t>McKeatchie</w:t>
      </w:r>
      <w:proofErr w:type="spellEnd"/>
      <w:r w:rsidRPr="002E115A">
        <w:rPr>
          <w:rFonts w:ascii="Californian FB" w:hAnsi="Californian FB" w:cs="Times New Roman"/>
          <w:color w:val="000000" w:themeColor="text1"/>
        </w:rPr>
        <w:t>, Wilbert.</w:t>
      </w:r>
      <w:r w:rsidR="005759FD" w:rsidRPr="002E115A">
        <w:rPr>
          <w:rFonts w:ascii="Californian FB" w:hAnsi="Californian FB" w:cs="Times New Roman"/>
          <w:color w:val="000000" w:themeColor="text1"/>
        </w:rPr>
        <w:t xml:space="preserve"> </w:t>
      </w:r>
      <w:r w:rsidRPr="002E115A">
        <w:rPr>
          <w:rFonts w:ascii="Californian FB" w:hAnsi="Californian FB" w:cs="Times New Roman"/>
          <w:i/>
          <w:color w:val="000000" w:themeColor="text1"/>
        </w:rPr>
        <w:t>Teaching Tips.</w:t>
      </w:r>
      <w:r w:rsidR="005759FD" w:rsidRPr="002E115A">
        <w:rPr>
          <w:rFonts w:ascii="Californian FB" w:hAnsi="Californian FB" w:cs="Times New Roman"/>
          <w:i/>
          <w:color w:val="000000" w:themeColor="text1"/>
        </w:rPr>
        <w:t xml:space="preserve"> </w:t>
      </w:r>
      <w:r w:rsidRPr="002E115A">
        <w:rPr>
          <w:rFonts w:ascii="Californian FB" w:hAnsi="Californian FB" w:cs="Times New Roman"/>
          <w:color w:val="000000" w:themeColor="text1"/>
        </w:rPr>
        <w:t xml:space="preserve">Cengage. Any edition from 1950 to the present! </w:t>
      </w:r>
    </w:p>
    <w:p w:rsidR="00714EA2" w:rsidRPr="002E115A" w:rsidRDefault="00714EA2" w:rsidP="00A64DFD">
      <w:pPr>
        <w:pStyle w:val="ListParagraph"/>
        <w:widowControl w:val="0"/>
        <w:numPr>
          <w:ilvl w:val="0"/>
          <w:numId w:val="3"/>
        </w:numPr>
        <w:autoSpaceDE w:val="0"/>
        <w:autoSpaceDN w:val="0"/>
        <w:adjustRightInd w:val="0"/>
        <w:spacing w:after="0" w:line="240" w:lineRule="auto"/>
        <w:rPr>
          <w:rFonts w:ascii="Californian FB" w:eastAsia="Times New Roman" w:hAnsi="Californian FB" w:cs="Times New Roman"/>
          <w:b/>
          <w:bCs/>
          <w:color w:val="000000" w:themeColor="text1"/>
        </w:rPr>
      </w:pPr>
      <w:proofErr w:type="spellStart"/>
      <w:r w:rsidRPr="002E115A">
        <w:rPr>
          <w:rFonts w:ascii="Californian FB" w:hAnsi="Californian FB" w:cs="Times New Roman"/>
          <w:color w:val="000000" w:themeColor="text1"/>
        </w:rPr>
        <w:t>Semenza</w:t>
      </w:r>
      <w:proofErr w:type="spellEnd"/>
      <w:r w:rsidRPr="002E115A">
        <w:rPr>
          <w:rFonts w:ascii="Californian FB" w:hAnsi="Californian FB" w:cs="Times New Roman"/>
          <w:color w:val="000000" w:themeColor="text1"/>
        </w:rPr>
        <w:t xml:space="preserve">, Gregory Colon. </w:t>
      </w:r>
      <w:r w:rsidRPr="002E115A">
        <w:rPr>
          <w:rFonts w:ascii="Californian FB" w:hAnsi="Californian FB" w:cs="Times New Roman"/>
          <w:i/>
          <w:color w:val="000000" w:themeColor="text1"/>
        </w:rPr>
        <w:t>Graduate Study for the 21</w:t>
      </w:r>
      <w:r w:rsidRPr="002E115A">
        <w:rPr>
          <w:rFonts w:ascii="Californian FB" w:hAnsi="Californian FB" w:cs="Times New Roman"/>
          <w:i/>
          <w:color w:val="000000" w:themeColor="text1"/>
          <w:vertAlign w:val="superscript"/>
        </w:rPr>
        <w:t>st</w:t>
      </w:r>
      <w:r w:rsidRPr="002E115A">
        <w:rPr>
          <w:rFonts w:ascii="Californian FB" w:hAnsi="Californian FB" w:cs="Times New Roman"/>
          <w:i/>
          <w:color w:val="000000" w:themeColor="text1"/>
        </w:rPr>
        <w:t xml:space="preserve"> Century:</w:t>
      </w:r>
      <w:r w:rsidR="005759FD" w:rsidRPr="002E115A">
        <w:rPr>
          <w:rFonts w:ascii="Californian FB" w:hAnsi="Californian FB" w:cs="Times New Roman"/>
          <w:i/>
          <w:color w:val="000000" w:themeColor="text1"/>
        </w:rPr>
        <w:t xml:space="preserve"> </w:t>
      </w:r>
      <w:r w:rsidRPr="002E115A">
        <w:rPr>
          <w:rFonts w:ascii="Californian FB" w:hAnsi="Californian FB" w:cs="Times New Roman"/>
          <w:i/>
          <w:color w:val="000000" w:themeColor="text1"/>
        </w:rPr>
        <w:t xml:space="preserve">How to Build an Academic Career in the Humanities. </w:t>
      </w:r>
      <w:r w:rsidRPr="002E115A">
        <w:rPr>
          <w:rFonts w:ascii="Californian FB" w:hAnsi="Californian FB" w:cs="Times New Roman"/>
          <w:color w:val="000000" w:themeColor="text1"/>
        </w:rPr>
        <w:t>New York: Palgrave Macmillan, 2010.</w:t>
      </w:r>
      <w:r w:rsidR="005759FD" w:rsidRPr="002E115A">
        <w:rPr>
          <w:rFonts w:ascii="Californian FB" w:hAnsi="Californian FB" w:cs="Times New Roman"/>
          <w:color w:val="000000" w:themeColor="text1"/>
        </w:rPr>
        <w:t xml:space="preserve"> </w:t>
      </w:r>
      <w:r w:rsidRPr="002E115A">
        <w:rPr>
          <w:rFonts w:ascii="Californian FB" w:hAnsi="Californian FB" w:cs="Times New Roman"/>
          <w:color w:val="000000" w:themeColor="text1"/>
        </w:rPr>
        <w:t>The electronic version is available from IU Libraries, but you may want to purchase your own.</w:t>
      </w:r>
    </w:p>
    <w:p w:rsidR="00B60FF7" w:rsidRPr="002E115A" w:rsidRDefault="00B60FF7" w:rsidP="00B60FF7">
      <w:pPr>
        <w:pStyle w:val="ListParagraph"/>
        <w:numPr>
          <w:ilvl w:val="0"/>
          <w:numId w:val="3"/>
        </w:numPr>
        <w:spacing w:line="240" w:lineRule="auto"/>
        <w:rPr>
          <w:rFonts w:ascii="Californian FB" w:hAnsi="Californian FB" w:cs="Times New Roman"/>
          <w:color w:val="000000" w:themeColor="text1"/>
        </w:rPr>
      </w:pPr>
      <w:r>
        <w:rPr>
          <w:rFonts w:ascii="Californian FB" w:hAnsi="Californian FB" w:cs="Times New Roman"/>
          <w:color w:val="000000" w:themeColor="text1"/>
        </w:rPr>
        <w:t xml:space="preserve">Recommended: </w:t>
      </w:r>
      <w:r w:rsidRPr="002E115A">
        <w:rPr>
          <w:rFonts w:ascii="Californian FB" w:hAnsi="Californian FB" w:cs="Times New Roman"/>
          <w:color w:val="000000" w:themeColor="text1"/>
        </w:rPr>
        <w:t xml:space="preserve">Bain, Ken. </w:t>
      </w:r>
      <w:r w:rsidRPr="002E115A">
        <w:rPr>
          <w:rFonts w:ascii="Californian FB" w:hAnsi="Californian FB" w:cs="Times New Roman"/>
          <w:i/>
          <w:color w:val="000000" w:themeColor="text1"/>
        </w:rPr>
        <w:t xml:space="preserve">What the Best College Teachers Do. </w:t>
      </w:r>
      <w:r w:rsidRPr="002E115A">
        <w:rPr>
          <w:rFonts w:ascii="Californian FB" w:hAnsi="Californian FB" w:cs="Times New Roman"/>
          <w:color w:val="000000" w:themeColor="text1"/>
        </w:rPr>
        <w:t>Cambridge: Harvard UP, 2004.</w:t>
      </w:r>
      <w:r>
        <w:rPr>
          <w:rFonts w:ascii="Californian FB" w:hAnsi="Californian FB" w:cs="Times New Roman"/>
          <w:color w:val="000000" w:themeColor="text1"/>
        </w:rPr>
        <w:t xml:space="preserve">  </w:t>
      </w:r>
      <w:r>
        <w:rPr>
          <w:rFonts w:ascii="Californian FB" w:hAnsi="Californian FB" w:cs="Times New Roman"/>
          <w:i/>
          <w:color w:val="000000" w:themeColor="text1"/>
        </w:rPr>
        <w:t xml:space="preserve"> </w:t>
      </w:r>
    </w:p>
    <w:p w:rsidR="000D739C" w:rsidRPr="002E115A" w:rsidRDefault="000D739C" w:rsidP="00A64DFD">
      <w:pPr>
        <w:spacing w:after="0" w:line="240" w:lineRule="auto"/>
        <w:rPr>
          <w:rFonts w:ascii="Californian FB" w:hAnsi="Californian FB" w:cs="Times New Roman"/>
          <w:b/>
          <w:color w:val="000000" w:themeColor="text1"/>
          <w:u w:val="single"/>
        </w:rPr>
      </w:pPr>
    </w:p>
    <w:p w:rsidR="00FB1466" w:rsidRPr="002E115A" w:rsidRDefault="00AA6C3A" w:rsidP="00A64DFD">
      <w:pPr>
        <w:spacing w:after="0" w:line="240" w:lineRule="auto"/>
        <w:rPr>
          <w:rFonts w:ascii="Californian FB" w:hAnsi="Californian FB" w:cs="Times New Roman"/>
          <w:b/>
          <w:color w:val="000000" w:themeColor="text1"/>
          <w:u w:val="single"/>
        </w:rPr>
      </w:pPr>
      <w:r w:rsidRPr="002E115A">
        <w:rPr>
          <w:rFonts w:ascii="Californian FB" w:hAnsi="Californian FB" w:cs="Times New Roman"/>
          <w:b/>
          <w:color w:val="000000" w:themeColor="text1"/>
          <w:u w:val="single"/>
        </w:rPr>
        <w:t>Grading Symbol Translation</w:t>
      </w:r>
    </w:p>
    <w:p w:rsidR="00FB1466" w:rsidRPr="002E115A" w:rsidRDefault="00A87A17" w:rsidP="00A64DFD">
      <w:pPr>
        <w:spacing w:after="0" w:line="240" w:lineRule="auto"/>
        <w:rPr>
          <w:rFonts w:ascii="Californian FB" w:hAnsi="Californian FB" w:cs="Times New Roman"/>
          <w:color w:val="000000" w:themeColor="text1"/>
        </w:rPr>
      </w:pPr>
      <w:r w:rsidRPr="002E115A">
        <w:rPr>
          <w:rFonts w:ascii="Californian FB" w:hAnsi="Californian FB" w:cs="Times New Roman"/>
          <w:b/>
          <w:color w:val="000000" w:themeColor="text1"/>
        </w:rPr>
        <w:t>A</w:t>
      </w:r>
      <w:r w:rsidRPr="002E115A">
        <w:rPr>
          <w:rFonts w:ascii="Californian FB" w:hAnsi="Californian FB" w:cs="Times New Roman"/>
          <w:color w:val="000000" w:themeColor="text1"/>
        </w:rPr>
        <w:t xml:space="preserve"> </w:t>
      </w:r>
      <w:r w:rsidRPr="002E115A">
        <w:rPr>
          <w:rFonts w:ascii="Californian FB" w:hAnsi="Californian FB" w:cs="Times New Roman"/>
          <w:color w:val="000000" w:themeColor="text1"/>
        </w:rPr>
        <w:tab/>
      </w:r>
      <w:r w:rsidR="00FB1466" w:rsidRPr="002E115A">
        <w:rPr>
          <w:rFonts w:ascii="Californian FB" w:hAnsi="Californian FB" w:cs="Times New Roman"/>
          <w:color w:val="000000" w:themeColor="text1"/>
        </w:rPr>
        <w:t xml:space="preserve">the seminar performance is </w:t>
      </w:r>
      <w:r w:rsidR="00FB1466" w:rsidRPr="002E115A">
        <w:rPr>
          <w:rFonts w:ascii="Californian FB" w:hAnsi="Californian FB" w:cs="Times New Roman"/>
          <w:color w:val="000000" w:themeColor="text1"/>
          <w:u w:val="single"/>
        </w:rPr>
        <w:t xml:space="preserve">exceptional in all </w:t>
      </w:r>
      <w:r w:rsidR="00FB1466" w:rsidRPr="002E115A">
        <w:rPr>
          <w:rFonts w:ascii="Californian FB" w:hAnsi="Californian FB" w:cs="Times New Roman"/>
          <w:color w:val="000000" w:themeColor="text1"/>
        </w:rPr>
        <w:t>areas of assessment</w:t>
      </w:r>
    </w:p>
    <w:p w:rsidR="00A87A17" w:rsidRPr="002E115A" w:rsidRDefault="005759FD" w:rsidP="00E170CE">
      <w:pPr>
        <w:pStyle w:val="ListParagraph"/>
        <w:numPr>
          <w:ilvl w:val="0"/>
          <w:numId w:val="11"/>
        </w:numPr>
        <w:spacing w:after="0" w:line="240" w:lineRule="auto"/>
        <w:ind w:left="360"/>
        <w:rPr>
          <w:rFonts w:ascii="Californian FB" w:hAnsi="Californian FB" w:cs="Times New Roman"/>
          <w:color w:val="000000" w:themeColor="text1"/>
        </w:rPr>
      </w:pPr>
      <w:r w:rsidRPr="002E115A">
        <w:rPr>
          <w:rFonts w:ascii="Californian FB" w:hAnsi="Californian FB" w:cs="Times New Roman"/>
          <w:color w:val="000000" w:themeColor="text1"/>
        </w:rPr>
        <w:t xml:space="preserve">   </w:t>
      </w:r>
      <w:r w:rsidR="00A87A17" w:rsidRPr="002E115A">
        <w:rPr>
          <w:rFonts w:ascii="Californian FB" w:hAnsi="Californian FB" w:cs="Times New Roman"/>
          <w:color w:val="000000" w:themeColor="text1"/>
        </w:rPr>
        <w:t xml:space="preserve"> </w:t>
      </w:r>
      <w:r w:rsidR="00FE1989" w:rsidRPr="002E115A">
        <w:rPr>
          <w:rFonts w:ascii="Californian FB" w:hAnsi="Californian FB" w:cs="Times New Roman"/>
          <w:color w:val="000000" w:themeColor="text1"/>
        </w:rPr>
        <w:tab/>
      </w:r>
      <w:r w:rsidR="00FB1466" w:rsidRPr="002E115A">
        <w:rPr>
          <w:rFonts w:ascii="Californian FB" w:hAnsi="Californian FB" w:cs="Times New Roman"/>
          <w:color w:val="000000" w:themeColor="text1"/>
        </w:rPr>
        <w:t xml:space="preserve">the seminar performance is </w:t>
      </w:r>
      <w:r w:rsidR="00A87A17" w:rsidRPr="002E115A">
        <w:rPr>
          <w:rFonts w:ascii="Californian FB" w:hAnsi="Californian FB" w:cs="Times New Roman"/>
          <w:color w:val="000000" w:themeColor="text1"/>
          <w:u w:val="single"/>
        </w:rPr>
        <w:t>completed at a graduate level</w:t>
      </w:r>
      <w:r w:rsidR="0060006D" w:rsidRPr="002E115A">
        <w:rPr>
          <w:rFonts w:ascii="Californian FB" w:hAnsi="Californian FB" w:cs="Times New Roman"/>
          <w:color w:val="000000" w:themeColor="text1"/>
        </w:rPr>
        <w:t xml:space="preserve"> but is not exceptional</w:t>
      </w:r>
      <w:r w:rsidR="0025380C" w:rsidRPr="002E115A">
        <w:rPr>
          <w:rFonts w:ascii="Californian FB" w:hAnsi="Californian FB" w:cs="Times New Roman"/>
          <w:color w:val="000000" w:themeColor="text1"/>
        </w:rPr>
        <w:t xml:space="preserve"> in most areas</w:t>
      </w:r>
    </w:p>
    <w:p w:rsidR="00FB1466" w:rsidRPr="002E115A" w:rsidRDefault="00FB1466" w:rsidP="00A64DFD">
      <w:pPr>
        <w:spacing w:after="0" w:line="240" w:lineRule="auto"/>
        <w:ind w:left="720" w:hanging="720"/>
        <w:rPr>
          <w:rFonts w:ascii="Californian FB" w:hAnsi="Californian FB" w:cs="Times New Roman"/>
          <w:color w:val="000000" w:themeColor="text1"/>
        </w:rPr>
      </w:pPr>
      <w:r w:rsidRPr="002E115A">
        <w:rPr>
          <w:rFonts w:ascii="Californian FB" w:hAnsi="Californian FB" w:cs="Times New Roman"/>
          <w:b/>
          <w:color w:val="000000" w:themeColor="text1"/>
        </w:rPr>
        <w:t>B+</w:t>
      </w:r>
      <w:r w:rsidR="00A87A17" w:rsidRPr="002E115A">
        <w:rPr>
          <w:rFonts w:ascii="Californian FB" w:hAnsi="Californian FB" w:cs="Times New Roman"/>
          <w:color w:val="000000" w:themeColor="text1"/>
        </w:rPr>
        <w:tab/>
      </w:r>
      <w:r w:rsidRPr="002E115A">
        <w:rPr>
          <w:rFonts w:ascii="Californian FB" w:hAnsi="Californian FB" w:cs="Times New Roman"/>
          <w:color w:val="000000" w:themeColor="text1"/>
        </w:rPr>
        <w:t xml:space="preserve">the assigned work is </w:t>
      </w:r>
      <w:r w:rsidRPr="002E115A">
        <w:rPr>
          <w:rFonts w:ascii="Californian FB" w:hAnsi="Californian FB" w:cs="Times New Roman"/>
          <w:color w:val="000000" w:themeColor="text1"/>
          <w:u w:val="single"/>
        </w:rPr>
        <w:t xml:space="preserve">completed </w:t>
      </w:r>
      <w:r w:rsidR="00A87A17" w:rsidRPr="002E115A">
        <w:rPr>
          <w:rFonts w:ascii="Californian FB" w:hAnsi="Californian FB" w:cs="Times New Roman"/>
          <w:color w:val="000000" w:themeColor="text1"/>
          <w:u w:val="single"/>
        </w:rPr>
        <w:t>below the</w:t>
      </w:r>
      <w:r w:rsidRPr="002E115A">
        <w:rPr>
          <w:rFonts w:ascii="Californian FB" w:hAnsi="Californian FB" w:cs="Times New Roman"/>
          <w:color w:val="000000" w:themeColor="text1"/>
          <w:u w:val="single"/>
        </w:rPr>
        <w:t xml:space="preserve"> graduate level</w:t>
      </w:r>
      <w:r w:rsidR="005F69F6" w:rsidRPr="002E115A">
        <w:rPr>
          <w:rFonts w:ascii="Californian FB" w:hAnsi="Californian FB" w:cs="Times New Roman"/>
          <w:color w:val="000000" w:themeColor="text1"/>
          <w:u w:val="single"/>
        </w:rPr>
        <w:t>.</w:t>
      </w:r>
      <w:r w:rsidR="005F69F6" w:rsidRPr="002E115A">
        <w:rPr>
          <w:rFonts w:ascii="Californian FB" w:hAnsi="Californian FB" w:cs="Times New Roman"/>
          <w:color w:val="000000" w:themeColor="text1"/>
        </w:rPr>
        <w:t xml:space="preserve"> Note that you cannot earn a final grade of A or A- without outstanding attendance.</w:t>
      </w:r>
      <w:r w:rsidRPr="002E115A">
        <w:rPr>
          <w:rFonts w:ascii="Californian FB" w:hAnsi="Californian FB" w:cs="Times New Roman"/>
          <w:color w:val="000000" w:themeColor="text1"/>
        </w:rPr>
        <w:t xml:space="preserve"> </w:t>
      </w:r>
    </w:p>
    <w:p w:rsidR="00FB1466" w:rsidRPr="002E115A" w:rsidRDefault="00FB1466" w:rsidP="00A64DFD">
      <w:pPr>
        <w:spacing w:after="0" w:line="240" w:lineRule="auto"/>
        <w:rPr>
          <w:rFonts w:ascii="Californian FB" w:hAnsi="Californian FB" w:cs="Times New Roman"/>
          <w:i/>
          <w:color w:val="000000" w:themeColor="text1"/>
        </w:rPr>
      </w:pPr>
      <w:r w:rsidRPr="002E115A">
        <w:rPr>
          <w:rFonts w:ascii="Californian FB" w:hAnsi="Californian FB" w:cs="Times New Roman"/>
          <w:b/>
          <w:color w:val="000000" w:themeColor="text1"/>
        </w:rPr>
        <w:t xml:space="preserve">B </w:t>
      </w:r>
      <w:r w:rsidRPr="002E115A">
        <w:rPr>
          <w:rFonts w:ascii="Californian FB" w:hAnsi="Californian FB" w:cs="Times New Roman"/>
          <w:b/>
          <w:color w:val="000000" w:themeColor="text1"/>
        </w:rPr>
        <w:tab/>
      </w:r>
      <w:r w:rsidRPr="002E115A">
        <w:rPr>
          <w:rFonts w:ascii="Californian FB" w:hAnsi="Californian FB" w:cs="Times New Roman"/>
          <w:color w:val="000000" w:themeColor="text1"/>
        </w:rPr>
        <w:t xml:space="preserve">the seminar performance </w:t>
      </w:r>
      <w:r w:rsidRPr="002E115A">
        <w:rPr>
          <w:rFonts w:ascii="Californian FB" w:hAnsi="Californian FB" w:cs="Times New Roman"/>
          <w:color w:val="000000" w:themeColor="text1"/>
          <w:u w:val="single"/>
        </w:rPr>
        <w:t>does not meet passing standards</w:t>
      </w:r>
    </w:p>
    <w:p w:rsidR="00B812D9" w:rsidRPr="002E115A" w:rsidRDefault="00A87A17" w:rsidP="00A64DFD">
      <w:pPr>
        <w:spacing w:after="0" w:line="240" w:lineRule="auto"/>
        <w:ind w:left="720" w:hanging="720"/>
        <w:rPr>
          <w:rFonts w:ascii="Californian FB" w:hAnsi="Californian FB" w:cs="Times New Roman"/>
          <w:color w:val="000000" w:themeColor="text1"/>
        </w:rPr>
      </w:pPr>
      <w:r w:rsidRPr="002E115A">
        <w:rPr>
          <w:rFonts w:ascii="Californian FB" w:hAnsi="Californian FB" w:cs="Times New Roman"/>
          <w:b/>
          <w:color w:val="000000" w:themeColor="text1"/>
        </w:rPr>
        <w:t xml:space="preserve">√ </w:t>
      </w:r>
      <w:r w:rsidRPr="002E115A">
        <w:rPr>
          <w:rFonts w:ascii="Californian FB" w:hAnsi="Californian FB" w:cs="Times New Roman"/>
          <w:b/>
          <w:color w:val="000000" w:themeColor="text1"/>
        </w:rPr>
        <w:tab/>
      </w:r>
      <w:r w:rsidRPr="002E115A">
        <w:rPr>
          <w:rFonts w:ascii="Californian FB" w:hAnsi="Californian FB" w:cs="Times New Roman"/>
          <w:color w:val="000000" w:themeColor="text1"/>
        </w:rPr>
        <w:t>You may find a checkmark from me in the margin of a paper.</w:t>
      </w:r>
      <w:r w:rsidR="005759FD" w:rsidRPr="002E115A">
        <w:rPr>
          <w:rFonts w:ascii="Californian FB" w:hAnsi="Californian FB" w:cs="Times New Roman"/>
          <w:color w:val="000000" w:themeColor="text1"/>
        </w:rPr>
        <w:t xml:space="preserve"> </w:t>
      </w:r>
      <w:r w:rsidRPr="002E115A">
        <w:rPr>
          <w:rFonts w:ascii="Californian FB" w:hAnsi="Californian FB" w:cs="Times New Roman"/>
          <w:color w:val="000000" w:themeColor="text1"/>
        </w:rPr>
        <w:t>That means I thought it was an insightful point or connection</w:t>
      </w:r>
    </w:p>
    <w:p w:rsidR="00A87A17" w:rsidRPr="002E115A" w:rsidRDefault="00A87A17" w:rsidP="00A64DFD">
      <w:pPr>
        <w:spacing w:after="0" w:line="240" w:lineRule="auto"/>
        <w:rPr>
          <w:rFonts w:ascii="Californian FB" w:hAnsi="Californian FB" w:cs="Times New Roman"/>
          <w:color w:val="000000" w:themeColor="text1"/>
        </w:rPr>
      </w:pPr>
    </w:p>
    <w:p w:rsidR="005300D0" w:rsidRPr="002E115A" w:rsidRDefault="005300D0" w:rsidP="00A64DFD">
      <w:pPr>
        <w:spacing w:after="0" w:line="240" w:lineRule="auto"/>
        <w:rPr>
          <w:rFonts w:ascii="Californian FB" w:hAnsi="Californian FB" w:cs="Times New Roman"/>
          <w:b/>
          <w:color w:val="000000" w:themeColor="text1"/>
          <w:u w:val="single"/>
        </w:rPr>
      </w:pPr>
      <w:r w:rsidRPr="002E115A">
        <w:rPr>
          <w:rFonts w:ascii="Californian FB" w:hAnsi="Californian FB" w:cs="Times New Roman"/>
          <w:b/>
          <w:color w:val="000000" w:themeColor="text1"/>
          <w:u w:val="single"/>
        </w:rPr>
        <w:t>Important notes on cou</w:t>
      </w:r>
      <w:r w:rsidR="00313A2B" w:rsidRPr="002E115A">
        <w:rPr>
          <w:rFonts w:ascii="Californian FB" w:hAnsi="Californian FB" w:cs="Times New Roman"/>
          <w:b/>
          <w:color w:val="000000" w:themeColor="text1"/>
          <w:u w:val="single"/>
        </w:rPr>
        <w:t>rse requirements</w:t>
      </w:r>
    </w:p>
    <w:p w:rsidR="004D1BEF" w:rsidRPr="002E115A" w:rsidRDefault="00313A2B" w:rsidP="00A64DFD">
      <w:pPr>
        <w:pStyle w:val="ListParagraph"/>
        <w:numPr>
          <w:ilvl w:val="0"/>
          <w:numId w:val="2"/>
        </w:numPr>
        <w:spacing w:after="0" w:line="240" w:lineRule="auto"/>
        <w:rPr>
          <w:rFonts w:ascii="Californian FB" w:hAnsi="Californian FB" w:cs="Times New Roman"/>
          <w:i/>
          <w:color w:val="000000" w:themeColor="text1"/>
          <w:u w:val="single"/>
        </w:rPr>
      </w:pPr>
      <w:r w:rsidRPr="002E115A">
        <w:rPr>
          <w:rFonts w:ascii="Californian FB" w:hAnsi="Californian FB" w:cs="Times New Roman"/>
          <w:color w:val="000000" w:themeColor="text1"/>
        </w:rPr>
        <w:t>All written assignments are expected to include: your name, a title, numbered pages, a “reasonable” font size (i.e., 11-12 point in a style such as Times New Roman or Palatino), and have some sort of staple/paper clip to bind all the pages together.</w:t>
      </w:r>
      <w:r w:rsidR="005759FD" w:rsidRPr="002E115A">
        <w:rPr>
          <w:rFonts w:ascii="Californian FB" w:hAnsi="Californian FB" w:cs="Times New Roman"/>
          <w:color w:val="000000" w:themeColor="text1"/>
        </w:rPr>
        <w:t xml:space="preserve"> </w:t>
      </w:r>
      <w:r w:rsidRPr="002E115A">
        <w:rPr>
          <w:rFonts w:ascii="Californian FB" w:hAnsi="Californian FB" w:cs="Times New Roman"/>
          <w:color w:val="000000" w:themeColor="text1"/>
        </w:rPr>
        <w:t xml:space="preserve">You should cite all references—including websites—used in your work other than your own in Chicago or APA style. </w:t>
      </w:r>
    </w:p>
    <w:p w:rsidR="005300D0" w:rsidRPr="002E115A" w:rsidRDefault="005300D0" w:rsidP="00A64DFD">
      <w:pPr>
        <w:pStyle w:val="ListParagraph"/>
        <w:numPr>
          <w:ilvl w:val="0"/>
          <w:numId w:val="2"/>
        </w:numPr>
        <w:spacing w:after="0" w:line="240" w:lineRule="auto"/>
        <w:rPr>
          <w:rFonts w:ascii="Californian FB" w:hAnsi="Californian FB" w:cs="Times New Roman"/>
          <w:i/>
          <w:color w:val="000000" w:themeColor="text1"/>
          <w:u w:val="single"/>
        </w:rPr>
      </w:pPr>
      <w:r w:rsidRPr="002E115A">
        <w:rPr>
          <w:rFonts w:ascii="Californian FB" w:hAnsi="Californian FB" w:cs="Times New Roman"/>
          <w:color w:val="000000" w:themeColor="text1"/>
        </w:rPr>
        <w:t xml:space="preserve">Late work </w:t>
      </w:r>
      <w:r w:rsidR="00313A2B" w:rsidRPr="002E115A">
        <w:rPr>
          <w:rFonts w:ascii="Californian FB" w:hAnsi="Californian FB" w:cs="Times New Roman"/>
          <w:color w:val="000000" w:themeColor="text1"/>
        </w:rPr>
        <w:t xml:space="preserve">will be penalized and may not receive timely feedback. </w:t>
      </w:r>
      <w:r w:rsidRPr="002E115A">
        <w:rPr>
          <w:rFonts w:ascii="Californian FB" w:hAnsi="Californian FB" w:cs="Times New Roman"/>
          <w:color w:val="000000" w:themeColor="text1"/>
          <w:u w:val="single"/>
        </w:rPr>
        <w:t>Techn</w:t>
      </w:r>
      <w:r w:rsidR="004D1BEF" w:rsidRPr="002E115A">
        <w:rPr>
          <w:rFonts w:ascii="Californian FB" w:hAnsi="Californian FB" w:cs="Times New Roman"/>
          <w:color w:val="000000" w:themeColor="text1"/>
          <w:u w:val="single"/>
        </w:rPr>
        <w:t>ical</w:t>
      </w:r>
      <w:r w:rsidRPr="002E115A">
        <w:rPr>
          <w:rFonts w:ascii="Californian FB" w:hAnsi="Californian FB" w:cs="Times New Roman"/>
          <w:color w:val="000000" w:themeColor="text1"/>
          <w:u w:val="single"/>
        </w:rPr>
        <w:t xml:space="preserve"> difficulties are not excusable delays</w:t>
      </w:r>
      <w:r w:rsidR="000D739C" w:rsidRPr="002E115A">
        <w:rPr>
          <w:rFonts w:ascii="Californian FB" w:hAnsi="Californian FB" w:cs="Times New Roman"/>
          <w:color w:val="000000" w:themeColor="text1"/>
        </w:rPr>
        <w:t>.</w:t>
      </w:r>
    </w:p>
    <w:p w:rsidR="005300D0" w:rsidRPr="002E115A" w:rsidRDefault="005300D0" w:rsidP="00A64DFD">
      <w:pPr>
        <w:pStyle w:val="ListParagraph"/>
        <w:numPr>
          <w:ilvl w:val="0"/>
          <w:numId w:val="2"/>
        </w:numPr>
        <w:spacing w:after="0" w:line="240" w:lineRule="auto"/>
        <w:rPr>
          <w:rFonts w:ascii="Californian FB" w:hAnsi="Californian FB" w:cs="Times New Roman"/>
          <w:color w:val="000000" w:themeColor="text1"/>
        </w:rPr>
      </w:pPr>
      <w:r w:rsidRPr="002E115A">
        <w:rPr>
          <w:rFonts w:ascii="Californian FB" w:hAnsi="Californian FB" w:cs="Times New Roman"/>
          <w:color w:val="000000" w:themeColor="text1"/>
        </w:rPr>
        <w:t xml:space="preserve">If you miss class, you are expected to make up any work you miss with a peer first and then discuss it will me if you wish. I do not distribute copies of my notes. </w:t>
      </w:r>
      <w:r w:rsidR="00313A2B" w:rsidRPr="002E115A">
        <w:rPr>
          <w:rFonts w:ascii="Californian FB" w:hAnsi="Californian FB" w:cs="Times New Roman"/>
          <w:color w:val="000000" w:themeColor="text1"/>
        </w:rPr>
        <w:t>Email ahead when you know you are going to be absent, which should only be in a health or personal emergency or incredibly important professional time conflict.</w:t>
      </w:r>
    </w:p>
    <w:p w:rsidR="005300D0" w:rsidRPr="002E115A" w:rsidRDefault="005300D0" w:rsidP="00A64DFD">
      <w:pPr>
        <w:spacing w:line="240" w:lineRule="auto"/>
        <w:rPr>
          <w:rFonts w:ascii="Californian FB" w:hAnsi="Californian FB"/>
          <w:color w:val="000000" w:themeColor="text1"/>
        </w:rPr>
      </w:pPr>
    </w:p>
    <w:p w:rsidR="0022191D" w:rsidRDefault="0022191D" w:rsidP="00A64DFD">
      <w:pPr>
        <w:spacing w:line="240" w:lineRule="auto"/>
        <w:jc w:val="center"/>
        <w:rPr>
          <w:rFonts w:ascii="Californian FB" w:hAnsi="Californian FB" w:cs="Times New Roman"/>
          <w:b/>
          <w:color w:val="000000" w:themeColor="text1"/>
        </w:rPr>
      </w:pPr>
    </w:p>
    <w:p w:rsidR="00C930FD" w:rsidRPr="002E115A" w:rsidRDefault="00BB2996" w:rsidP="00A64DFD">
      <w:pPr>
        <w:spacing w:line="240" w:lineRule="auto"/>
        <w:jc w:val="center"/>
        <w:rPr>
          <w:rFonts w:ascii="Californian FB" w:hAnsi="Californian FB" w:cs="Times New Roman"/>
          <w:b/>
          <w:color w:val="000000" w:themeColor="text1"/>
        </w:rPr>
      </w:pPr>
      <w:r w:rsidRPr="002E115A">
        <w:rPr>
          <w:rFonts w:ascii="Californian FB" w:hAnsi="Californian FB" w:cs="Times New Roman"/>
          <w:b/>
          <w:color w:val="000000" w:themeColor="text1"/>
        </w:rPr>
        <w:lastRenderedPageBreak/>
        <w:t>COURSE SCHEDULE</w:t>
      </w:r>
    </w:p>
    <w:tbl>
      <w:tblPr>
        <w:tblStyle w:val="TableGrid"/>
        <w:tblW w:w="5051" w:type="pct"/>
        <w:tblLayout w:type="fixed"/>
        <w:tblLook w:val="04A0" w:firstRow="1" w:lastRow="0" w:firstColumn="1" w:lastColumn="0" w:noHBand="0" w:noVBand="1"/>
      </w:tblPr>
      <w:tblGrid>
        <w:gridCol w:w="625"/>
        <w:gridCol w:w="720"/>
        <w:gridCol w:w="8100"/>
      </w:tblGrid>
      <w:tr w:rsidR="00C31696" w:rsidRPr="002E115A" w:rsidTr="005C7B82">
        <w:trPr>
          <w:trHeight w:val="314"/>
        </w:trPr>
        <w:tc>
          <w:tcPr>
            <w:tcW w:w="331" w:type="pct"/>
            <w:shd w:val="clear" w:color="auto" w:fill="8DB3E2" w:themeFill="text2" w:themeFillTint="66"/>
          </w:tcPr>
          <w:p w:rsidR="00395353" w:rsidRPr="002E115A" w:rsidRDefault="005C7B82" w:rsidP="005759FD">
            <w:pPr>
              <w:tabs>
                <w:tab w:val="left" w:pos="0"/>
                <w:tab w:val="left" w:pos="1440"/>
              </w:tabs>
              <w:spacing w:after="0" w:line="240" w:lineRule="auto"/>
              <w:rPr>
                <w:rFonts w:ascii="Californian FB" w:hAnsi="Californian FB" w:cs="Times New Roman"/>
                <w:b/>
                <w:color w:val="000000" w:themeColor="text1"/>
                <w:sz w:val="20"/>
                <w:szCs w:val="20"/>
              </w:rPr>
            </w:pPr>
            <w:proofErr w:type="spellStart"/>
            <w:r w:rsidRPr="002E115A">
              <w:rPr>
                <w:rFonts w:ascii="Californian FB" w:hAnsi="Californian FB" w:cs="Times New Roman"/>
                <w:b/>
                <w:color w:val="000000" w:themeColor="text1"/>
                <w:sz w:val="20"/>
                <w:szCs w:val="20"/>
              </w:rPr>
              <w:t>W</w:t>
            </w:r>
            <w:r w:rsidR="00395353" w:rsidRPr="002E115A">
              <w:rPr>
                <w:rFonts w:ascii="Californian FB" w:hAnsi="Californian FB" w:cs="Times New Roman"/>
                <w:b/>
                <w:color w:val="000000" w:themeColor="text1"/>
                <w:sz w:val="20"/>
                <w:szCs w:val="20"/>
              </w:rPr>
              <w:t>k</w:t>
            </w:r>
            <w:proofErr w:type="spellEnd"/>
          </w:p>
        </w:tc>
        <w:tc>
          <w:tcPr>
            <w:tcW w:w="381" w:type="pct"/>
            <w:shd w:val="clear" w:color="auto" w:fill="8DB3E2" w:themeFill="text2" w:themeFillTint="66"/>
          </w:tcPr>
          <w:p w:rsidR="00395353" w:rsidRPr="002E115A" w:rsidRDefault="00395353" w:rsidP="005759FD">
            <w:pPr>
              <w:tabs>
                <w:tab w:val="left" w:pos="144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Date</w:t>
            </w:r>
          </w:p>
        </w:tc>
        <w:tc>
          <w:tcPr>
            <w:tcW w:w="4288" w:type="pct"/>
            <w:shd w:val="clear" w:color="auto" w:fill="8DB3E2" w:themeFill="text2" w:themeFillTint="66"/>
          </w:tcPr>
          <w:p w:rsidR="00395353" w:rsidRPr="002E115A" w:rsidRDefault="00395353" w:rsidP="005759FD">
            <w:pPr>
              <w:tabs>
                <w:tab w:val="left" w:pos="144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Assignments</w:t>
            </w:r>
          </w:p>
        </w:tc>
      </w:tr>
      <w:tr w:rsidR="00C31696" w:rsidRPr="002E115A" w:rsidTr="005C7B82">
        <w:trPr>
          <w:trHeight w:val="251"/>
        </w:trPr>
        <w:tc>
          <w:tcPr>
            <w:tcW w:w="5000" w:type="pct"/>
            <w:gridSpan w:val="3"/>
            <w:shd w:val="clear" w:color="auto" w:fill="C6D9F1" w:themeFill="text2" w:themeFillTint="33"/>
          </w:tcPr>
          <w:p w:rsidR="00395353" w:rsidRPr="002E115A" w:rsidRDefault="00395353" w:rsidP="005759FD">
            <w:pPr>
              <w:tabs>
                <w:tab w:val="left" w:pos="1440"/>
              </w:tabs>
              <w:spacing w:after="0" w:line="240" w:lineRule="auto"/>
              <w:rPr>
                <w:rFonts w:ascii="Californian FB" w:hAnsi="Californian FB" w:cs="Times New Roman"/>
                <w:b/>
                <w:color w:val="000000" w:themeColor="text1"/>
                <w:sz w:val="20"/>
                <w:szCs w:val="20"/>
              </w:rPr>
            </w:pPr>
          </w:p>
          <w:p w:rsidR="00395353" w:rsidRPr="002E115A" w:rsidRDefault="00B7249F" w:rsidP="005759FD">
            <w:pPr>
              <w:pStyle w:val="ListParagraph"/>
              <w:numPr>
                <w:ilvl w:val="0"/>
                <w:numId w:val="15"/>
              </w:numPr>
              <w:spacing w:after="0" w:line="240" w:lineRule="auto"/>
              <w:jc w:val="center"/>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 xml:space="preserve">Higher Education </w:t>
            </w:r>
            <w:r w:rsidR="00395353" w:rsidRPr="002E115A">
              <w:rPr>
                <w:rFonts w:ascii="Californian FB" w:hAnsi="Californian FB" w:cs="Times New Roman"/>
                <w:b/>
                <w:color w:val="000000" w:themeColor="text1"/>
                <w:sz w:val="20"/>
                <w:szCs w:val="20"/>
              </w:rPr>
              <w:t>Contexts</w:t>
            </w:r>
          </w:p>
          <w:p w:rsidR="00395353" w:rsidRPr="002E115A" w:rsidRDefault="00395353" w:rsidP="005759FD">
            <w:pPr>
              <w:tabs>
                <w:tab w:val="left" w:pos="1440"/>
              </w:tabs>
              <w:spacing w:after="0" w:line="240" w:lineRule="auto"/>
              <w:rPr>
                <w:rFonts w:ascii="Californian FB" w:hAnsi="Californian FB" w:cs="Times New Roman"/>
                <w:b/>
                <w:color w:val="000000" w:themeColor="text1"/>
                <w:sz w:val="20"/>
                <w:szCs w:val="20"/>
              </w:rPr>
            </w:pPr>
          </w:p>
        </w:tc>
      </w:tr>
      <w:tr w:rsidR="00C31696" w:rsidRPr="002E115A" w:rsidTr="00383972">
        <w:trPr>
          <w:trHeight w:val="3419"/>
        </w:trPr>
        <w:tc>
          <w:tcPr>
            <w:tcW w:w="331" w:type="pct"/>
          </w:tcPr>
          <w:p w:rsidR="00395353" w:rsidRPr="002E115A" w:rsidRDefault="00395353" w:rsidP="005759FD">
            <w:pPr>
              <w:pStyle w:val="ListParagraph"/>
              <w:numPr>
                <w:ilvl w:val="0"/>
                <w:numId w:val="9"/>
              </w:numPr>
              <w:tabs>
                <w:tab w:val="left" w:pos="0"/>
                <w:tab w:val="left" w:pos="1440"/>
              </w:tabs>
              <w:spacing w:after="0" w:line="240" w:lineRule="auto"/>
              <w:rPr>
                <w:rFonts w:ascii="Californian FB" w:hAnsi="Californian FB" w:cs="Times New Roman"/>
                <w:b/>
                <w:color w:val="000000" w:themeColor="text1"/>
                <w:sz w:val="20"/>
                <w:szCs w:val="20"/>
              </w:rPr>
            </w:pPr>
          </w:p>
          <w:p w:rsidR="00395353" w:rsidRPr="002E115A" w:rsidRDefault="00395353" w:rsidP="005759FD">
            <w:pPr>
              <w:pStyle w:val="ListParagraph"/>
              <w:tabs>
                <w:tab w:val="left" w:pos="0"/>
                <w:tab w:val="left" w:pos="1440"/>
              </w:tabs>
              <w:spacing w:after="0" w:line="240" w:lineRule="auto"/>
              <w:ind w:left="1080"/>
              <w:rPr>
                <w:rFonts w:ascii="Californian FB" w:hAnsi="Californian FB" w:cs="Times New Roman"/>
                <w:b/>
                <w:color w:val="000000" w:themeColor="text1"/>
                <w:sz w:val="20"/>
                <w:szCs w:val="20"/>
              </w:rPr>
            </w:pPr>
          </w:p>
        </w:tc>
        <w:tc>
          <w:tcPr>
            <w:tcW w:w="381" w:type="pct"/>
          </w:tcPr>
          <w:p w:rsidR="00395353" w:rsidRPr="002E115A" w:rsidRDefault="00395353" w:rsidP="005759FD">
            <w:pPr>
              <w:tabs>
                <w:tab w:val="left" w:pos="144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8/2</w:t>
            </w:r>
            <w:r w:rsidR="00E60A5F" w:rsidRPr="002E115A">
              <w:rPr>
                <w:rFonts w:ascii="Californian FB" w:hAnsi="Californian FB" w:cs="Times New Roman"/>
                <w:b/>
                <w:color w:val="000000" w:themeColor="text1"/>
                <w:sz w:val="20"/>
                <w:szCs w:val="20"/>
              </w:rPr>
              <w:t>4</w:t>
            </w:r>
          </w:p>
        </w:tc>
        <w:tc>
          <w:tcPr>
            <w:tcW w:w="4288" w:type="pct"/>
          </w:tcPr>
          <w:p w:rsidR="00C33C70" w:rsidRPr="002E115A" w:rsidRDefault="00C33C70" w:rsidP="005759FD">
            <w:pPr>
              <w:tabs>
                <w:tab w:val="left" w:pos="1440"/>
              </w:tabs>
              <w:spacing w:after="0" w:line="240" w:lineRule="auto"/>
              <w:rPr>
                <w:rFonts w:ascii="Californian FB" w:hAnsi="Californian FB" w:cs="Times New Roman"/>
                <w:i/>
                <w:color w:val="000000" w:themeColor="text1"/>
                <w:sz w:val="20"/>
                <w:szCs w:val="20"/>
              </w:rPr>
            </w:pPr>
            <w:r w:rsidRPr="002E115A">
              <w:rPr>
                <w:rFonts w:ascii="Californian FB" w:hAnsi="Californian FB" w:cs="Times New Roman"/>
                <w:i/>
                <w:color w:val="000000" w:themeColor="text1"/>
                <w:sz w:val="20"/>
                <w:szCs w:val="20"/>
              </w:rPr>
              <w:t>Please read the first day’s assignments in advance of our first seminar meeting.</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i/>
                <w:color w:val="000000" w:themeColor="text1"/>
                <w:sz w:val="20"/>
                <w:szCs w:val="20"/>
              </w:rPr>
              <w:t>We will generate interest lists together.</w:t>
            </w:r>
          </w:p>
          <w:p w:rsidR="00C33C70" w:rsidRPr="002E115A" w:rsidRDefault="00C33C70" w:rsidP="005759FD">
            <w:pPr>
              <w:tabs>
                <w:tab w:val="left" w:pos="1440"/>
              </w:tabs>
              <w:spacing w:after="0" w:line="240" w:lineRule="auto"/>
              <w:rPr>
                <w:rFonts w:ascii="Californian FB" w:hAnsi="Californian FB" w:cs="Times New Roman"/>
                <w:i/>
                <w:color w:val="000000" w:themeColor="text1"/>
                <w:sz w:val="20"/>
                <w:szCs w:val="20"/>
              </w:rPr>
            </w:pPr>
          </w:p>
          <w:p w:rsidR="00395353" w:rsidRPr="002E115A" w:rsidRDefault="00AE4BDF" w:rsidP="005759FD">
            <w:pPr>
              <w:tabs>
                <w:tab w:val="left" w:pos="144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Who a</w:t>
            </w:r>
            <w:r w:rsidR="00395353" w:rsidRPr="002E115A">
              <w:rPr>
                <w:rFonts w:ascii="Californian FB" w:hAnsi="Californian FB" w:cs="Times New Roman"/>
                <w:b/>
                <w:color w:val="000000" w:themeColor="text1"/>
                <w:sz w:val="20"/>
                <w:szCs w:val="20"/>
              </w:rPr>
              <w:t xml:space="preserve">re </w:t>
            </w:r>
            <w:r w:rsidRPr="002E115A">
              <w:rPr>
                <w:rFonts w:ascii="Californian FB" w:hAnsi="Californian FB" w:cs="Times New Roman"/>
                <w:b/>
                <w:color w:val="000000" w:themeColor="text1"/>
                <w:sz w:val="20"/>
                <w:szCs w:val="20"/>
              </w:rPr>
              <w:t>w</w:t>
            </w:r>
            <w:r w:rsidR="00395353" w:rsidRPr="002E115A">
              <w:rPr>
                <w:rFonts w:ascii="Californian FB" w:hAnsi="Californian FB" w:cs="Times New Roman"/>
                <w:b/>
                <w:color w:val="000000" w:themeColor="text1"/>
                <w:sz w:val="20"/>
                <w:szCs w:val="20"/>
              </w:rPr>
              <w:t xml:space="preserve">e </w:t>
            </w:r>
            <w:r w:rsidRPr="002E115A">
              <w:rPr>
                <w:rFonts w:ascii="Californian FB" w:hAnsi="Californian FB" w:cs="Times New Roman"/>
                <w:b/>
                <w:color w:val="000000" w:themeColor="text1"/>
                <w:sz w:val="20"/>
                <w:szCs w:val="20"/>
              </w:rPr>
              <w:t>t</w:t>
            </w:r>
            <w:r w:rsidR="00395353" w:rsidRPr="002E115A">
              <w:rPr>
                <w:rFonts w:ascii="Californian FB" w:hAnsi="Californian FB" w:cs="Times New Roman"/>
                <w:b/>
                <w:color w:val="000000" w:themeColor="text1"/>
                <w:sz w:val="20"/>
                <w:szCs w:val="20"/>
              </w:rPr>
              <w:t>eaching?</w:t>
            </w:r>
            <w:r w:rsidR="005759FD" w:rsidRPr="002E115A">
              <w:rPr>
                <w:rFonts w:ascii="Californian FB" w:hAnsi="Californian FB" w:cs="Times New Roman"/>
                <w:b/>
                <w:color w:val="000000" w:themeColor="text1"/>
                <w:sz w:val="20"/>
                <w:szCs w:val="20"/>
              </w:rPr>
              <w:t xml:space="preserve"> </w:t>
            </w:r>
          </w:p>
          <w:p w:rsidR="0015135C" w:rsidRPr="002E115A" w:rsidRDefault="0015135C" w:rsidP="005759FD">
            <w:pPr>
              <w:numPr>
                <w:ilvl w:val="0"/>
                <w:numId w:val="17"/>
              </w:numPr>
              <w:shd w:val="clear" w:color="auto" w:fill="FFFFFF"/>
              <w:spacing w:after="0" w:line="240" w:lineRule="auto"/>
              <w:rPr>
                <w:rFonts w:ascii="Californian FB" w:eastAsia="Times New Roman" w:hAnsi="Californian FB" w:cs="Helvetica"/>
                <w:color w:val="000000" w:themeColor="text1"/>
                <w:sz w:val="20"/>
                <w:szCs w:val="20"/>
              </w:rPr>
            </w:pPr>
            <w:r w:rsidRPr="002E115A">
              <w:rPr>
                <w:rFonts w:ascii="Californian FB" w:hAnsi="Californian FB" w:cs="Helvetica"/>
                <w:color w:val="000000" w:themeColor="text1"/>
                <w:sz w:val="20"/>
                <w:szCs w:val="20"/>
              </w:rPr>
              <w:t>“Beloit College Mind-Set List.” Available at:</w:t>
            </w:r>
            <w:r w:rsidR="00150A38" w:rsidRPr="002E115A">
              <w:rPr>
                <w:rFonts w:ascii="Californian FB" w:hAnsi="Californian FB"/>
                <w:sz w:val="20"/>
                <w:szCs w:val="20"/>
              </w:rPr>
              <w:t xml:space="preserve"> </w:t>
            </w:r>
            <w:hyperlink r:id="rId12" w:history="1">
              <w:r w:rsidR="00150A38" w:rsidRPr="002E115A">
                <w:rPr>
                  <w:rStyle w:val="Hyperlink"/>
                  <w:rFonts w:ascii="Californian FB" w:hAnsi="Californian FB" w:cs="Helvetica"/>
                  <w:sz w:val="20"/>
                  <w:szCs w:val="20"/>
                </w:rPr>
                <w:t>https://www.beloit.edu/mindset/2021/</w:t>
              </w:r>
            </w:hyperlink>
            <w:r w:rsidR="00150A38" w:rsidRPr="002E115A">
              <w:rPr>
                <w:rFonts w:ascii="Californian FB" w:hAnsi="Californian FB" w:cs="Helvetica"/>
                <w:color w:val="000000" w:themeColor="text1"/>
                <w:sz w:val="20"/>
                <w:szCs w:val="20"/>
              </w:rPr>
              <w:t>.</w:t>
            </w:r>
          </w:p>
          <w:p w:rsidR="00F13B93" w:rsidRPr="002E115A" w:rsidRDefault="00150A38" w:rsidP="00CB0D9C">
            <w:pPr>
              <w:numPr>
                <w:ilvl w:val="0"/>
                <w:numId w:val="17"/>
              </w:numPr>
              <w:shd w:val="clear" w:color="auto" w:fill="FFFFFF"/>
              <w:spacing w:after="0" w:line="240" w:lineRule="auto"/>
              <w:rPr>
                <w:rFonts w:ascii="Arial" w:eastAsia="Times New Roman" w:hAnsi="Arial" w:cs="Arial"/>
                <w:color w:val="000000"/>
                <w:sz w:val="15"/>
                <w:szCs w:val="15"/>
              </w:rPr>
            </w:pPr>
            <w:r w:rsidRPr="002E115A">
              <w:rPr>
                <w:rFonts w:ascii="Californian FB" w:hAnsi="Californian FB" w:cs="Helvetica"/>
                <w:color w:val="000000" w:themeColor="text1"/>
                <w:sz w:val="20"/>
                <w:szCs w:val="20"/>
              </w:rPr>
              <w:t xml:space="preserve">Jean </w:t>
            </w:r>
            <w:proofErr w:type="spellStart"/>
            <w:r w:rsidRPr="002E115A">
              <w:rPr>
                <w:rFonts w:ascii="Californian FB" w:hAnsi="Californian FB" w:cs="Helvetica"/>
                <w:color w:val="000000" w:themeColor="text1"/>
                <w:sz w:val="20"/>
                <w:szCs w:val="20"/>
              </w:rPr>
              <w:t>Twenge</w:t>
            </w:r>
            <w:proofErr w:type="spellEnd"/>
            <w:r w:rsidRPr="002E115A">
              <w:rPr>
                <w:rFonts w:ascii="Californian FB" w:hAnsi="Californian FB" w:cs="Helvetica"/>
                <w:color w:val="000000" w:themeColor="text1"/>
                <w:sz w:val="20"/>
                <w:szCs w:val="20"/>
              </w:rPr>
              <w:t>, “H</w:t>
            </w:r>
            <w:r w:rsidRPr="002E115A">
              <w:rPr>
                <w:rFonts w:ascii="Californian FB" w:hAnsi="Californian FB" w:cs="Times New Roman"/>
                <w:color w:val="000000" w:themeColor="text1"/>
                <w:sz w:val="20"/>
                <w:szCs w:val="20"/>
              </w:rPr>
              <w:t>ave Smartphones Destroyed a Generation?”</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i/>
                <w:color w:val="000000" w:themeColor="text1"/>
                <w:sz w:val="20"/>
                <w:szCs w:val="20"/>
              </w:rPr>
              <w:t>Atlantic:</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color w:val="000000" w:themeColor="text1"/>
                <w:sz w:val="20"/>
                <w:szCs w:val="20"/>
              </w:rPr>
              <w:t>Sept 2017.</w:t>
            </w:r>
            <w:r w:rsidR="005759FD" w:rsidRPr="002E115A">
              <w:rPr>
                <w:rFonts w:ascii="Californian FB" w:hAnsi="Californian FB" w:cs="Times New Roman"/>
                <w:color w:val="000000" w:themeColor="text1"/>
                <w:sz w:val="20"/>
                <w:szCs w:val="20"/>
              </w:rPr>
              <w:t xml:space="preserve"> </w:t>
            </w:r>
            <w:hyperlink r:id="rId13" w:history="1">
              <w:r w:rsidRPr="002E115A">
                <w:rPr>
                  <w:rStyle w:val="Hyperlink"/>
                  <w:rFonts w:ascii="Californian FB" w:hAnsi="Californian FB" w:cs="Times New Roman"/>
                  <w:sz w:val="20"/>
                  <w:szCs w:val="20"/>
                </w:rPr>
                <w:t>https://www.theatlantic.com/magazine/archive/2017/09/has-the-smartphone-destroyed-a-generation/534198/</w:t>
              </w:r>
            </w:hyperlink>
            <w:r w:rsidRPr="002E115A">
              <w:rPr>
                <w:rFonts w:ascii="Californian FB" w:hAnsi="Californian FB" w:cs="Times New Roman"/>
                <w:color w:val="000000" w:themeColor="text1"/>
                <w:sz w:val="20"/>
                <w:szCs w:val="20"/>
              </w:rPr>
              <w:t xml:space="preserve">. </w:t>
            </w:r>
          </w:p>
          <w:p w:rsidR="00F55250" w:rsidRPr="002E115A" w:rsidRDefault="00F55250" w:rsidP="00CB0D9C">
            <w:pPr>
              <w:numPr>
                <w:ilvl w:val="0"/>
                <w:numId w:val="17"/>
              </w:numPr>
              <w:shd w:val="clear" w:color="auto" w:fill="FFFFFF"/>
              <w:spacing w:after="0" w:line="240" w:lineRule="auto"/>
              <w:rPr>
                <w:rFonts w:ascii="Californian FB" w:eastAsia="Times New Roman" w:hAnsi="Californian FB" w:cs="Times New Roman"/>
                <w:color w:val="000000"/>
                <w:sz w:val="20"/>
                <w:szCs w:val="20"/>
              </w:rPr>
            </w:pPr>
            <w:r w:rsidRPr="002E115A">
              <w:rPr>
                <w:rFonts w:ascii="Californian FB" w:hAnsi="Californian FB" w:cs="Times New Roman"/>
                <w:color w:val="000000"/>
                <w:sz w:val="20"/>
                <w:szCs w:val="20"/>
              </w:rPr>
              <w:t xml:space="preserve">Corey </w:t>
            </w:r>
            <w:proofErr w:type="spellStart"/>
            <w:r w:rsidRPr="002E115A">
              <w:rPr>
                <w:rFonts w:ascii="Californian FB" w:hAnsi="Californian FB" w:cs="Times New Roman"/>
                <w:color w:val="000000"/>
                <w:sz w:val="20"/>
                <w:szCs w:val="20"/>
              </w:rPr>
              <w:t>Seemiller</w:t>
            </w:r>
            <w:proofErr w:type="spellEnd"/>
            <w:r w:rsidR="00F13B93" w:rsidRPr="002E115A">
              <w:rPr>
                <w:rFonts w:ascii="Californian FB" w:eastAsia="Times New Roman" w:hAnsi="Californian FB" w:cs="Times New Roman"/>
                <w:color w:val="000000"/>
                <w:sz w:val="20"/>
                <w:szCs w:val="20"/>
              </w:rPr>
              <w:t xml:space="preserve">. “Who is Generation Z?” </w:t>
            </w:r>
            <w:r w:rsidRPr="002E115A">
              <w:rPr>
                <w:rStyle w:val="Date1"/>
                <w:rFonts w:ascii="Californian FB" w:hAnsi="Californian FB" w:cs="Times New Roman"/>
                <w:sz w:val="20"/>
                <w:szCs w:val="20"/>
                <w:bdr w:val="none" w:sz="0" w:space="0" w:color="auto" w:frame="1"/>
                <w:shd w:val="clear" w:color="auto" w:fill="FFFFFF"/>
              </w:rPr>
              <w:t>Jul 4, 2017</w:t>
            </w:r>
            <w:r w:rsidR="00F13B93" w:rsidRPr="002E115A">
              <w:rPr>
                <w:rStyle w:val="Date1"/>
                <w:rFonts w:ascii="Californian FB" w:hAnsi="Californian FB" w:cs="Times New Roman"/>
                <w:sz w:val="20"/>
                <w:szCs w:val="20"/>
                <w:bdr w:val="none" w:sz="0" w:space="0" w:color="auto" w:frame="1"/>
                <w:shd w:val="clear" w:color="auto" w:fill="FFFFFF"/>
              </w:rPr>
              <w:t xml:space="preserve">. </w:t>
            </w:r>
            <w:hyperlink r:id="rId14" w:history="1">
              <w:r w:rsidRPr="002E115A">
                <w:rPr>
                  <w:rStyle w:val="Hyperlink"/>
                  <w:rFonts w:ascii="Californian FB" w:hAnsi="Californian FB" w:cs="Times New Roman"/>
                  <w:sz w:val="20"/>
                  <w:szCs w:val="20"/>
                </w:rPr>
                <w:t>https://www.youtube.com/watch?time_continue=163&amp;v=0b27laACQpA</w:t>
              </w:r>
            </w:hyperlink>
            <w:r w:rsidRPr="002E115A">
              <w:rPr>
                <w:rFonts w:ascii="Californian FB" w:hAnsi="Californian FB" w:cs="Times New Roman"/>
                <w:color w:val="000000" w:themeColor="text1"/>
                <w:sz w:val="20"/>
                <w:szCs w:val="20"/>
              </w:rPr>
              <w:t xml:space="preserve"> </w:t>
            </w:r>
          </w:p>
          <w:p w:rsidR="003D1A65" w:rsidRPr="002E115A" w:rsidRDefault="003D1A65" w:rsidP="005759FD">
            <w:pPr>
              <w:numPr>
                <w:ilvl w:val="0"/>
                <w:numId w:val="17"/>
              </w:numPr>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IU </w:t>
            </w:r>
            <w:proofErr w:type="spellStart"/>
            <w:r w:rsidRPr="002E115A">
              <w:rPr>
                <w:rFonts w:ascii="Californian FB" w:hAnsi="Californian FB" w:cs="Times New Roman"/>
                <w:color w:val="000000" w:themeColor="text1"/>
                <w:sz w:val="20"/>
                <w:szCs w:val="20"/>
              </w:rPr>
              <w:t>Factbook</w:t>
            </w:r>
            <w:proofErr w:type="spellEnd"/>
            <w:r w:rsidRPr="002E115A">
              <w:rPr>
                <w:rFonts w:ascii="Californian FB" w:hAnsi="Californian FB" w:cs="Times New Roman"/>
                <w:color w:val="000000" w:themeColor="text1"/>
                <w:sz w:val="20"/>
                <w:szCs w:val="20"/>
              </w:rPr>
              <w:t>:</w:t>
            </w:r>
            <w:r w:rsidR="005759FD" w:rsidRPr="002E115A">
              <w:rPr>
                <w:rFonts w:ascii="Californian FB" w:hAnsi="Californian FB" w:cs="Times New Roman"/>
                <w:color w:val="000000" w:themeColor="text1"/>
                <w:sz w:val="20"/>
                <w:szCs w:val="20"/>
              </w:rPr>
              <w:t xml:space="preserve"> </w:t>
            </w:r>
            <w:hyperlink r:id="rId15" w:history="1">
              <w:r w:rsidRPr="002E115A">
                <w:rPr>
                  <w:rStyle w:val="Hyperlink"/>
                  <w:rFonts w:ascii="Californian FB" w:hAnsi="Californian FB" w:cs="Times New Roman"/>
                  <w:sz w:val="20"/>
                  <w:szCs w:val="20"/>
                </w:rPr>
                <w:t>https://www.iu.edu/~uirr/reports/standard/factbook/</w:t>
              </w:r>
            </w:hyperlink>
            <w:r w:rsidRPr="002E115A">
              <w:rPr>
                <w:rFonts w:ascii="Californian FB" w:hAnsi="Californian FB" w:cs="Times New Roman"/>
                <w:color w:val="000000" w:themeColor="text1"/>
                <w:sz w:val="20"/>
                <w:szCs w:val="20"/>
              </w:rPr>
              <w:t xml:space="preserve">. </w:t>
            </w:r>
          </w:p>
          <w:p w:rsidR="00150A38" w:rsidRPr="002E115A" w:rsidRDefault="00150A38" w:rsidP="005759FD">
            <w:pPr>
              <w:tabs>
                <w:tab w:val="left" w:pos="1440"/>
              </w:tabs>
              <w:spacing w:after="0" w:line="240" w:lineRule="auto"/>
              <w:rPr>
                <w:rFonts w:ascii="Californian FB" w:hAnsi="Californian FB" w:cs="Times New Roman"/>
                <w:b/>
                <w:color w:val="000000" w:themeColor="text1"/>
                <w:sz w:val="20"/>
                <w:szCs w:val="20"/>
              </w:rPr>
            </w:pPr>
          </w:p>
          <w:p w:rsidR="00321A08" w:rsidRPr="002E115A" w:rsidRDefault="00A57AD2" w:rsidP="005759FD">
            <w:pPr>
              <w:tabs>
                <w:tab w:val="left" w:pos="144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Practicum</w:t>
            </w:r>
            <w:r w:rsidR="003953B5" w:rsidRPr="002E115A">
              <w:rPr>
                <w:rFonts w:ascii="Californian FB" w:hAnsi="Californian FB" w:cs="Times New Roman"/>
                <w:b/>
                <w:color w:val="000000" w:themeColor="text1"/>
                <w:sz w:val="20"/>
                <w:szCs w:val="20"/>
              </w:rPr>
              <w:t xml:space="preserve"> Re</w:t>
            </w:r>
            <w:r w:rsidR="00DB05DC" w:rsidRPr="002E115A">
              <w:rPr>
                <w:rFonts w:ascii="Californian FB" w:hAnsi="Californian FB" w:cs="Times New Roman"/>
                <w:b/>
                <w:color w:val="000000" w:themeColor="text1"/>
                <w:sz w:val="20"/>
                <w:szCs w:val="20"/>
              </w:rPr>
              <w:t>sources</w:t>
            </w:r>
          </w:p>
          <w:p w:rsidR="007B6C61" w:rsidRPr="002E115A" w:rsidRDefault="007B6C61" w:rsidP="007B6C61">
            <w:pPr>
              <w:pStyle w:val="ListParagraph"/>
              <w:numPr>
                <w:ilvl w:val="0"/>
                <w:numId w:val="17"/>
              </w:numPr>
              <w:tabs>
                <w:tab w:val="left" w:pos="1440"/>
                <w:tab w:val="left" w:pos="180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“Award-winning Teachers Reflect on Their Training.” </w:t>
            </w:r>
            <w:r w:rsidRPr="002E115A">
              <w:rPr>
                <w:rFonts w:ascii="Californian FB" w:hAnsi="Californian FB" w:cs="Times New Roman"/>
                <w:i/>
                <w:color w:val="000000" w:themeColor="text1"/>
                <w:sz w:val="20"/>
                <w:szCs w:val="20"/>
              </w:rPr>
              <w:t xml:space="preserve">Chronicle of Higher Education. </w:t>
            </w:r>
            <w:r w:rsidRPr="002E115A">
              <w:rPr>
                <w:rFonts w:ascii="Californian FB" w:hAnsi="Californian FB"/>
                <w:color w:val="000000" w:themeColor="text1"/>
                <w:sz w:val="20"/>
                <w:szCs w:val="20"/>
                <w:shd w:val="clear" w:color="auto" w:fill="FFFFFF"/>
              </w:rPr>
              <w:t>July 30, 2017.</w:t>
            </w:r>
            <w:r w:rsidRPr="002E115A">
              <w:rPr>
                <w:rFonts w:ascii="Californian FB" w:hAnsi="Californian FB" w:cs="Times New Roman"/>
                <w:color w:val="000000" w:themeColor="text1"/>
                <w:sz w:val="20"/>
                <w:szCs w:val="20"/>
              </w:rPr>
              <w:t xml:space="preserve"> </w:t>
            </w:r>
            <w:hyperlink r:id="rId16" w:history="1">
              <w:r w:rsidRPr="002E115A">
                <w:rPr>
                  <w:rStyle w:val="Hyperlink"/>
                  <w:rFonts w:ascii="Californian FB" w:hAnsi="Californian FB" w:cs="Times New Roman"/>
                  <w:color w:val="000000" w:themeColor="text1"/>
                  <w:sz w:val="20"/>
                  <w:szCs w:val="20"/>
                </w:rPr>
                <w:t>http://www.chronicle.com.proxyiub.uits.iu.edu/article/Award-Winning-Teachers-Reflect/240786?cid=cp131</w:t>
              </w:r>
            </w:hyperlink>
            <w:r w:rsidRPr="002E115A">
              <w:rPr>
                <w:rFonts w:ascii="Californian FB" w:hAnsi="Californian FB" w:cs="Times New Roman"/>
                <w:color w:val="000000" w:themeColor="text1"/>
                <w:sz w:val="20"/>
                <w:szCs w:val="20"/>
              </w:rPr>
              <w:t xml:space="preserve"> </w:t>
            </w:r>
          </w:p>
          <w:p w:rsidR="00DB05DC" w:rsidRPr="002E115A" w:rsidRDefault="00DB05DC" w:rsidP="005759FD">
            <w:pPr>
              <w:numPr>
                <w:ilvl w:val="0"/>
                <w:numId w:val="17"/>
              </w:numPr>
              <w:spacing w:after="0" w:line="240" w:lineRule="auto"/>
              <w:rPr>
                <w:rFonts w:ascii="Californian FB" w:hAnsi="Californian FB" w:cs="Helvetica"/>
                <w:color w:val="000000" w:themeColor="text1"/>
                <w:sz w:val="20"/>
                <w:szCs w:val="20"/>
              </w:rPr>
            </w:pPr>
            <w:r w:rsidRPr="002E115A">
              <w:rPr>
                <w:rFonts w:ascii="Californian FB" w:hAnsi="Californian FB" w:cs="Helvetica"/>
                <w:color w:val="000000" w:themeColor="text1"/>
                <w:sz w:val="20"/>
                <w:szCs w:val="20"/>
              </w:rPr>
              <w:t>Maryellen Weimer. “</w:t>
            </w:r>
            <w:hyperlink r:id="rId17" w:history="1">
              <w:r w:rsidRPr="002E115A">
                <w:rPr>
                  <w:rStyle w:val="Hyperlink"/>
                  <w:rFonts w:ascii="Californian FB" w:hAnsi="Californian FB" w:cs="Helvetica"/>
                  <w:sz w:val="20"/>
                  <w:szCs w:val="20"/>
                </w:rPr>
                <w:t>First Day of Class Activities that Create a Climate for Learning</w:t>
              </w:r>
            </w:hyperlink>
            <w:r w:rsidRPr="002E115A">
              <w:rPr>
                <w:rFonts w:ascii="Californian FB" w:hAnsi="Californian FB" w:cs="Helvetica"/>
                <w:color w:val="000000" w:themeColor="text1"/>
                <w:sz w:val="20"/>
                <w:szCs w:val="20"/>
              </w:rPr>
              <w:t>” </w:t>
            </w:r>
            <w:r w:rsidRPr="002E115A">
              <w:rPr>
                <w:rStyle w:val="Emphasis"/>
                <w:rFonts w:ascii="Californian FB" w:hAnsi="Californian FB" w:cs="Helvetica"/>
                <w:color w:val="000000" w:themeColor="text1"/>
                <w:sz w:val="20"/>
                <w:szCs w:val="20"/>
              </w:rPr>
              <w:t>Faculty Focus </w:t>
            </w:r>
            <w:r w:rsidRPr="002E115A">
              <w:rPr>
                <w:rFonts w:ascii="Californian FB" w:hAnsi="Californian FB" w:cs="Helvetica"/>
                <w:color w:val="000000" w:themeColor="text1"/>
                <w:sz w:val="20"/>
                <w:szCs w:val="20"/>
              </w:rPr>
              <w:t>19 July 2017. </w:t>
            </w:r>
          </w:p>
          <w:p w:rsidR="00575D7A" w:rsidRPr="002E115A" w:rsidRDefault="00321A08" w:rsidP="005759FD">
            <w:pPr>
              <w:numPr>
                <w:ilvl w:val="0"/>
                <w:numId w:val="17"/>
              </w:numPr>
              <w:spacing w:after="0" w:line="240" w:lineRule="auto"/>
              <w:rPr>
                <w:rFonts w:ascii="Californian FB" w:hAnsi="Californian FB" w:cs="Helvetica"/>
                <w:color w:val="000000" w:themeColor="text1"/>
                <w:sz w:val="20"/>
                <w:szCs w:val="20"/>
              </w:rPr>
            </w:pPr>
            <w:proofErr w:type="spellStart"/>
            <w:r w:rsidRPr="002E115A">
              <w:rPr>
                <w:rFonts w:ascii="Californian FB" w:hAnsi="Californian FB" w:cs="Times New Roman"/>
                <w:color w:val="000000" w:themeColor="text1"/>
                <w:sz w:val="20"/>
                <w:szCs w:val="20"/>
              </w:rPr>
              <w:t>Chickering</w:t>
            </w:r>
            <w:proofErr w:type="spellEnd"/>
            <w:r w:rsidRPr="002E115A">
              <w:rPr>
                <w:rFonts w:ascii="Californian FB" w:hAnsi="Californian FB" w:cs="Times New Roman"/>
                <w:color w:val="000000" w:themeColor="text1"/>
                <w:sz w:val="20"/>
                <w:szCs w:val="20"/>
              </w:rPr>
              <w:t xml:space="preserve"> and </w:t>
            </w:r>
            <w:proofErr w:type="spellStart"/>
            <w:r w:rsidRPr="002E115A">
              <w:rPr>
                <w:rFonts w:ascii="Californian FB" w:hAnsi="Californian FB" w:cs="Times New Roman"/>
                <w:color w:val="000000" w:themeColor="text1"/>
                <w:sz w:val="20"/>
                <w:szCs w:val="20"/>
              </w:rPr>
              <w:t>Gamson</w:t>
            </w:r>
            <w:proofErr w:type="spellEnd"/>
            <w:r w:rsidRPr="002E115A">
              <w:rPr>
                <w:rFonts w:ascii="Californian FB" w:hAnsi="Californian FB" w:cs="Times New Roman"/>
                <w:color w:val="000000" w:themeColor="text1"/>
                <w:sz w:val="20"/>
                <w:szCs w:val="20"/>
              </w:rPr>
              <w:t>. “Seven Principles for Good Practice for Undergraduate Education.”</w:t>
            </w:r>
          </w:p>
          <w:p w:rsidR="00395353" w:rsidRPr="002E115A" w:rsidRDefault="00575D7A" w:rsidP="00575D7A">
            <w:pPr>
              <w:numPr>
                <w:ilvl w:val="0"/>
                <w:numId w:val="17"/>
              </w:numPr>
              <w:spacing w:after="0" w:line="240" w:lineRule="auto"/>
              <w:rPr>
                <w:rFonts w:ascii="Californian FB" w:hAnsi="Californian FB" w:cs="Helvetica"/>
                <w:color w:val="000000" w:themeColor="text1"/>
                <w:sz w:val="20"/>
                <w:szCs w:val="20"/>
              </w:rPr>
            </w:pPr>
            <w:proofErr w:type="spellStart"/>
            <w:r w:rsidRPr="002E115A">
              <w:rPr>
                <w:rFonts w:ascii="Californian FB" w:hAnsi="Californian FB"/>
                <w:sz w:val="20"/>
                <w:szCs w:val="20"/>
              </w:rPr>
              <w:t>Berrett</w:t>
            </w:r>
            <w:proofErr w:type="spellEnd"/>
            <w:r w:rsidRPr="002E115A">
              <w:rPr>
                <w:rFonts w:ascii="Californian FB" w:hAnsi="Californian FB"/>
                <w:sz w:val="20"/>
                <w:szCs w:val="20"/>
              </w:rPr>
              <w:t xml:space="preserve">, Dan. “The Unwritten Rules of College.” </w:t>
            </w:r>
            <w:r w:rsidRPr="002E115A">
              <w:rPr>
                <w:rFonts w:ascii="Californian FB" w:hAnsi="Californian FB"/>
                <w:i/>
                <w:sz w:val="20"/>
                <w:szCs w:val="20"/>
              </w:rPr>
              <w:t xml:space="preserve">Chronicle of Higher Education. </w:t>
            </w:r>
            <w:r w:rsidRPr="002E115A">
              <w:rPr>
                <w:rFonts w:ascii="Californian FB" w:hAnsi="Californian FB"/>
                <w:sz w:val="20"/>
                <w:szCs w:val="20"/>
              </w:rPr>
              <w:t xml:space="preserve">Sept 21, 2015. </w:t>
            </w:r>
            <w:hyperlink r:id="rId18" w:history="1">
              <w:r w:rsidR="00FC0708" w:rsidRPr="002E115A">
                <w:rPr>
                  <w:rStyle w:val="Hyperlink"/>
                  <w:rFonts w:ascii="Californian FB" w:hAnsi="Californian FB"/>
                  <w:i/>
                  <w:sz w:val="20"/>
                  <w:szCs w:val="20"/>
                </w:rPr>
                <w:t>https://www-chronicle-com.proxyiub.uits.iu.edu/article/The-Unwritten-Rules-of/233245?cid=wcontentgrid_teaching_6</w:t>
              </w:r>
            </w:hyperlink>
            <w:r w:rsidR="000D67B1" w:rsidRPr="002E115A">
              <w:rPr>
                <w:rFonts w:ascii="Californian FB" w:hAnsi="Californian FB"/>
                <w:i/>
                <w:sz w:val="20"/>
                <w:szCs w:val="20"/>
              </w:rPr>
              <w:t>.</w:t>
            </w:r>
            <w:hyperlink r:id="rId19" w:history="1"/>
          </w:p>
        </w:tc>
      </w:tr>
      <w:tr w:rsidR="00C31696" w:rsidRPr="002E115A" w:rsidTr="005C7B82">
        <w:trPr>
          <w:trHeight w:val="620"/>
        </w:trPr>
        <w:tc>
          <w:tcPr>
            <w:tcW w:w="331" w:type="pct"/>
          </w:tcPr>
          <w:p w:rsidR="00395353" w:rsidRPr="002E115A" w:rsidRDefault="00395353" w:rsidP="005759FD">
            <w:pPr>
              <w:pStyle w:val="ListParagraph"/>
              <w:numPr>
                <w:ilvl w:val="0"/>
                <w:numId w:val="9"/>
              </w:numPr>
              <w:tabs>
                <w:tab w:val="left" w:pos="0"/>
                <w:tab w:val="left" w:pos="1440"/>
                <w:tab w:val="left" w:pos="1800"/>
              </w:tabs>
              <w:spacing w:after="0" w:line="240" w:lineRule="auto"/>
              <w:rPr>
                <w:rFonts w:ascii="Californian FB" w:hAnsi="Californian FB" w:cs="Times New Roman"/>
                <w:b/>
                <w:color w:val="000000" w:themeColor="text1"/>
                <w:sz w:val="20"/>
                <w:szCs w:val="20"/>
              </w:rPr>
            </w:pPr>
          </w:p>
        </w:tc>
        <w:tc>
          <w:tcPr>
            <w:tcW w:w="381" w:type="pct"/>
          </w:tcPr>
          <w:p w:rsidR="00395353" w:rsidRPr="002E115A" w:rsidRDefault="00E60A5F" w:rsidP="005759FD">
            <w:pPr>
              <w:tabs>
                <w:tab w:val="left" w:pos="1440"/>
                <w:tab w:val="left" w:pos="180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8/31</w:t>
            </w:r>
          </w:p>
        </w:tc>
        <w:tc>
          <w:tcPr>
            <w:tcW w:w="4288" w:type="pct"/>
          </w:tcPr>
          <w:p w:rsidR="00EF7F2F" w:rsidRPr="002E115A" w:rsidRDefault="00DB05DC" w:rsidP="005759FD">
            <w:pPr>
              <w:tabs>
                <w:tab w:val="left" w:pos="1440"/>
                <w:tab w:val="left" w:pos="180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Teaching and Learning</w:t>
            </w:r>
          </w:p>
          <w:p w:rsidR="00EF7F2F" w:rsidRPr="002E115A" w:rsidRDefault="00EF7F2F" w:rsidP="005759FD">
            <w:pPr>
              <w:pStyle w:val="ListParagraph"/>
              <w:numPr>
                <w:ilvl w:val="0"/>
                <w:numId w:val="14"/>
              </w:numPr>
              <w:shd w:val="clear" w:color="auto" w:fill="FFFFFF"/>
              <w:spacing w:after="0" w:line="240" w:lineRule="auto"/>
              <w:textAlignment w:val="baseline"/>
              <w:outlineLvl w:val="3"/>
              <w:rPr>
                <w:rFonts w:ascii="Californian FB" w:hAnsi="Californian FB" w:cs="Times New Roman"/>
                <w:b/>
                <w:color w:val="000000" w:themeColor="text1"/>
                <w:sz w:val="20"/>
                <w:szCs w:val="20"/>
              </w:rPr>
            </w:pPr>
            <w:r w:rsidRPr="002E115A">
              <w:rPr>
                <w:rFonts w:ascii="Californian FB" w:eastAsia="Times New Roman" w:hAnsi="Californian FB" w:cs="Times New Roman"/>
                <w:color w:val="000000" w:themeColor="text1"/>
                <w:sz w:val="20"/>
                <w:szCs w:val="20"/>
                <w:bdr w:val="none" w:sz="0" w:space="0" w:color="auto" w:frame="1"/>
              </w:rPr>
              <w:t>James Grossman (2015)</w:t>
            </w:r>
            <w:r w:rsidRPr="002E115A">
              <w:rPr>
                <w:rFonts w:ascii="Californian FB" w:eastAsia="Times New Roman" w:hAnsi="Californian FB" w:cs="Times New Roman"/>
                <w:color w:val="000000" w:themeColor="text1"/>
                <w:sz w:val="20"/>
                <w:szCs w:val="20"/>
              </w:rPr>
              <w:t>, “</w:t>
            </w:r>
            <w:r w:rsidRPr="002E115A">
              <w:rPr>
                <w:rFonts w:ascii="Californian FB" w:eastAsia="Times New Roman" w:hAnsi="Californian FB" w:cs="Arial"/>
                <w:color w:val="000000" w:themeColor="text1"/>
                <w:sz w:val="20"/>
                <w:szCs w:val="20"/>
              </w:rPr>
              <w:t>To Be a Historian Is to Be a Teacher</w:t>
            </w:r>
            <w:r w:rsidR="00EC3CA2" w:rsidRPr="002E115A">
              <w:rPr>
                <w:rFonts w:ascii="Californian FB" w:eastAsia="Times New Roman" w:hAnsi="Californian FB" w:cs="Arial"/>
                <w:color w:val="000000" w:themeColor="text1"/>
                <w:sz w:val="20"/>
                <w:szCs w:val="20"/>
              </w:rPr>
              <w:t>.</w:t>
            </w:r>
            <w:r w:rsidRPr="002E115A">
              <w:rPr>
                <w:rFonts w:ascii="Californian FB" w:eastAsia="Times New Roman" w:hAnsi="Californian FB" w:cs="Arial"/>
                <w:color w:val="000000" w:themeColor="text1"/>
                <w:sz w:val="20"/>
                <w:szCs w:val="20"/>
              </w:rPr>
              <w:t xml:space="preserve">” </w:t>
            </w:r>
            <w:hyperlink r:id="rId20" w:anchor=".WW9WwTnhQvo.twitter" w:history="1">
              <w:r w:rsidRPr="002E115A">
                <w:rPr>
                  <w:rStyle w:val="Hyperlink"/>
                  <w:rFonts w:ascii="Californian FB" w:hAnsi="Californian FB" w:cs="Times New Roman"/>
                  <w:color w:val="000000" w:themeColor="text1"/>
                  <w:sz w:val="20"/>
                  <w:szCs w:val="20"/>
                </w:rPr>
                <w:t>https://www.historians.org/publications-and-directories/perspectives-on-history/november-2015/to-be-a-historian-is-to-be-a-teacher#.WW9WwTnhQvo.twitter</w:t>
              </w:r>
            </w:hyperlink>
            <w:r w:rsidRPr="002E115A">
              <w:rPr>
                <w:rFonts w:ascii="Californian FB" w:hAnsi="Californian FB" w:cs="Times New Roman"/>
                <w:color w:val="000000" w:themeColor="text1"/>
                <w:sz w:val="20"/>
                <w:szCs w:val="20"/>
              </w:rPr>
              <w:t xml:space="preserve"> </w:t>
            </w:r>
          </w:p>
          <w:p w:rsidR="009B0166" w:rsidRPr="002E115A" w:rsidRDefault="00DB05DC" w:rsidP="005759FD">
            <w:pPr>
              <w:pStyle w:val="Heading1"/>
              <w:numPr>
                <w:ilvl w:val="0"/>
                <w:numId w:val="14"/>
              </w:numPr>
              <w:spacing w:before="0" w:after="0" w:line="240" w:lineRule="auto"/>
              <w:ind w:right="24"/>
              <w:outlineLvl w:val="0"/>
              <w:rPr>
                <w:rFonts w:ascii="Californian FB" w:hAnsi="Californian FB"/>
                <w:color w:val="000000" w:themeColor="text1"/>
                <w:sz w:val="20"/>
                <w:szCs w:val="20"/>
              </w:rPr>
            </w:pPr>
            <w:r w:rsidRPr="002E115A">
              <w:rPr>
                <w:rFonts w:ascii="Californian FB" w:hAnsi="Californian FB"/>
                <w:color w:val="000000" w:themeColor="text1"/>
                <w:sz w:val="20"/>
                <w:szCs w:val="20"/>
              </w:rPr>
              <w:t xml:space="preserve">Wilbert </w:t>
            </w:r>
            <w:proofErr w:type="spellStart"/>
            <w:r w:rsidRPr="002E115A">
              <w:rPr>
                <w:rFonts w:ascii="Californian FB" w:hAnsi="Californian FB"/>
                <w:color w:val="000000" w:themeColor="text1"/>
                <w:sz w:val="20"/>
                <w:szCs w:val="20"/>
              </w:rPr>
              <w:t>McKeatchie’s</w:t>
            </w:r>
            <w:proofErr w:type="spellEnd"/>
            <w:r w:rsidRPr="002E115A">
              <w:rPr>
                <w:rFonts w:ascii="Californian FB" w:hAnsi="Californian FB"/>
                <w:color w:val="000000" w:themeColor="text1"/>
                <w:sz w:val="20"/>
                <w:szCs w:val="20"/>
              </w:rPr>
              <w:t xml:space="preserve"> </w:t>
            </w:r>
            <w:r w:rsidRPr="002E115A">
              <w:rPr>
                <w:rFonts w:ascii="Californian FB" w:hAnsi="Californian FB"/>
                <w:i/>
                <w:color w:val="000000" w:themeColor="text1"/>
                <w:sz w:val="20"/>
                <w:szCs w:val="20"/>
              </w:rPr>
              <w:t>Teaching Tips.</w:t>
            </w:r>
            <w:r w:rsidR="005759FD" w:rsidRPr="002E115A">
              <w:rPr>
                <w:rFonts w:ascii="Californian FB" w:hAnsi="Californian FB"/>
                <w:i/>
                <w:color w:val="000000" w:themeColor="text1"/>
                <w:sz w:val="20"/>
                <w:szCs w:val="20"/>
              </w:rPr>
              <w:t xml:space="preserve"> </w:t>
            </w:r>
            <w:r w:rsidRPr="002E115A">
              <w:rPr>
                <w:rFonts w:ascii="Californian FB" w:hAnsi="Californian FB"/>
                <w:color w:val="000000" w:themeColor="text1"/>
                <w:sz w:val="20"/>
                <w:szCs w:val="20"/>
              </w:rPr>
              <w:t xml:space="preserve">Browse this book and be prepared to discuss a </w:t>
            </w:r>
            <w:r w:rsidR="009B0166" w:rsidRPr="002E115A">
              <w:rPr>
                <w:rFonts w:ascii="Californian FB" w:hAnsi="Californian FB"/>
                <w:color w:val="000000" w:themeColor="text1"/>
                <w:sz w:val="20"/>
                <w:szCs w:val="20"/>
              </w:rPr>
              <w:t>few chapters that interest you.</w:t>
            </w:r>
          </w:p>
          <w:p w:rsidR="009B0166" w:rsidRDefault="009B0166" w:rsidP="00575187">
            <w:pPr>
              <w:pStyle w:val="ListParagraph"/>
              <w:numPr>
                <w:ilvl w:val="0"/>
                <w:numId w:val="14"/>
              </w:numPr>
              <w:spacing w:after="0" w:line="240" w:lineRule="auto"/>
              <w:rPr>
                <w:rStyle w:val="Hyperlink"/>
                <w:rFonts w:ascii="Californian FB" w:hAnsi="Californian FB" w:cs="Times New Roman"/>
                <w:b/>
                <w:color w:val="000000" w:themeColor="text1"/>
                <w:sz w:val="20"/>
                <w:szCs w:val="20"/>
                <w:u w:val="none"/>
              </w:rPr>
            </w:pPr>
            <w:r w:rsidRPr="002E115A">
              <w:rPr>
                <w:rFonts w:ascii="Californian FB" w:hAnsi="Californian FB"/>
                <w:sz w:val="20"/>
                <w:szCs w:val="20"/>
              </w:rPr>
              <w:t xml:space="preserve">Huston, </w:t>
            </w:r>
            <w:r w:rsidR="00575187">
              <w:rPr>
                <w:rFonts w:ascii="Californian FB" w:hAnsi="Californian FB"/>
                <w:sz w:val="20"/>
                <w:szCs w:val="20"/>
              </w:rPr>
              <w:t xml:space="preserve">Therese. “Teaching and Surviving.” From </w:t>
            </w:r>
            <w:r w:rsidRPr="002E115A">
              <w:rPr>
                <w:rFonts w:ascii="Californian FB" w:hAnsi="Californian FB"/>
                <w:i/>
                <w:sz w:val="20"/>
                <w:szCs w:val="20"/>
              </w:rPr>
              <w:t>Teachin</w:t>
            </w:r>
            <w:r w:rsidR="00FC0708" w:rsidRPr="002E115A">
              <w:rPr>
                <w:rFonts w:ascii="Californian FB" w:hAnsi="Californian FB"/>
                <w:i/>
                <w:sz w:val="20"/>
                <w:szCs w:val="20"/>
              </w:rPr>
              <w:t>g What You Don’t Know</w:t>
            </w:r>
            <w:r w:rsidR="00575187">
              <w:rPr>
                <w:rFonts w:ascii="Californian FB" w:hAnsi="Californian FB"/>
                <w:i/>
                <w:sz w:val="20"/>
                <w:szCs w:val="20"/>
              </w:rPr>
              <w:t xml:space="preserve">. </w:t>
            </w:r>
            <w:r w:rsidR="00575187">
              <w:rPr>
                <w:rFonts w:ascii="Californian FB" w:hAnsi="Californian FB"/>
                <w:sz w:val="20"/>
                <w:szCs w:val="20"/>
              </w:rPr>
              <w:t>Cambridge: Harvard UP, 2009. On Canvas.</w:t>
            </w:r>
            <w:r w:rsidR="00575187" w:rsidRPr="002E115A">
              <w:rPr>
                <w:rStyle w:val="Hyperlink"/>
                <w:rFonts w:ascii="Californian FB" w:hAnsi="Californian FB" w:cs="Times New Roman"/>
                <w:b/>
                <w:color w:val="000000" w:themeColor="text1"/>
                <w:sz w:val="20"/>
                <w:szCs w:val="20"/>
                <w:u w:val="none"/>
              </w:rPr>
              <w:t xml:space="preserve"> </w:t>
            </w:r>
          </w:p>
          <w:p w:rsidR="00575187" w:rsidRPr="002E115A" w:rsidRDefault="00575187" w:rsidP="00575187">
            <w:pPr>
              <w:pStyle w:val="ListParagraph"/>
              <w:spacing w:after="0" w:line="240" w:lineRule="auto"/>
              <w:ind w:left="360"/>
              <w:rPr>
                <w:rStyle w:val="Hyperlink"/>
                <w:rFonts w:ascii="Californian FB" w:hAnsi="Californian FB" w:cs="Times New Roman"/>
                <w:b/>
                <w:color w:val="000000" w:themeColor="text1"/>
                <w:sz w:val="20"/>
                <w:szCs w:val="20"/>
                <w:u w:val="none"/>
              </w:rPr>
            </w:pPr>
          </w:p>
          <w:p w:rsidR="003A1788" w:rsidRPr="002E115A" w:rsidRDefault="00A57AD2" w:rsidP="005759FD">
            <w:pPr>
              <w:tabs>
                <w:tab w:val="left" w:pos="144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Practicum</w:t>
            </w:r>
            <w:r w:rsidR="00DB05DC" w:rsidRPr="002E115A">
              <w:rPr>
                <w:rFonts w:ascii="Californian FB" w:hAnsi="Californian FB" w:cs="Times New Roman"/>
                <w:b/>
                <w:color w:val="000000" w:themeColor="text1"/>
                <w:sz w:val="20"/>
                <w:szCs w:val="20"/>
              </w:rPr>
              <w:t xml:space="preserve"> Resources</w:t>
            </w:r>
          </w:p>
          <w:p w:rsidR="00FE0F81" w:rsidRPr="002E115A" w:rsidRDefault="00FE0F81" w:rsidP="005759FD">
            <w:pPr>
              <w:pStyle w:val="ListParagraph"/>
              <w:numPr>
                <w:ilvl w:val="0"/>
                <w:numId w:val="14"/>
              </w:numPr>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color w:val="000000" w:themeColor="text1"/>
                <w:sz w:val="20"/>
                <w:szCs w:val="20"/>
              </w:rPr>
              <w:t>Browse IU’s Center for Innovative Teaching and Learning site</w:t>
            </w:r>
            <w:r w:rsidR="00DB05DC" w:rsidRPr="002E115A">
              <w:rPr>
                <w:rFonts w:ascii="Californian FB" w:hAnsi="Californian FB" w:cs="Times New Roman"/>
                <w:color w:val="000000" w:themeColor="text1"/>
                <w:sz w:val="20"/>
                <w:szCs w:val="20"/>
              </w:rPr>
              <w:t>,</w:t>
            </w:r>
            <w:r w:rsidRPr="002E115A">
              <w:rPr>
                <w:rFonts w:ascii="Californian FB" w:hAnsi="Californian FB" w:cs="Times New Roman"/>
                <w:color w:val="000000" w:themeColor="text1"/>
                <w:sz w:val="20"/>
                <w:szCs w:val="20"/>
              </w:rPr>
              <w:t xml:space="preserve"> especially:</w:t>
            </w:r>
          </w:p>
          <w:p w:rsidR="00FE0F81" w:rsidRPr="002E115A" w:rsidRDefault="00FE0F81" w:rsidP="005759FD">
            <w:pPr>
              <w:pStyle w:val="ListParagraph"/>
              <w:numPr>
                <w:ilvl w:val="1"/>
                <w:numId w:val="14"/>
              </w:numPr>
              <w:spacing w:after="0" w:line="240" w:lineRule="auto"/>
              <w:rPr>
                <w:rStyle w:val="Hyperlink"/>
                <w:rFonts w:ascii="Californian FB" w:hAnsi="Californian FB" w:cs="Times New Roman"/>
                <w:b/>
                <w:color w:val="000000" w:themeColor="text1"/>
                <w:sz w:val="20"/>
                <w:szCs w:val="20"/>
                <w:u w:val="none"/>
              </w:rPr>
            </w:pPr>
            <w:r w:rsidRPr="002E115A">
              <w:rPr>
                <w:rFonts w:ascii="Californian FB" w:hAnsi="Californian FB" w:cs="Times New Roman"/>
                <w:color w:val="000000" w:themeColor="text1"/>
                <w:sz w:val="20"/>
                <w:szCs w:val="20"/>
              </w:rPr>
              <w:t xml:space="preserve">“Teaching Resources”: </w:t>
            </w:r>
            <w:hyperlink r:id="rId21" w:history="1">
              <w:r w:rsidRPr="002E115A">
                <w:rPr>
                  <w:rStyle w:val="Hyperlink"/>
                  <w:rFonts w:ascii="Californian FB" w:hAnsi="Californian FB" w:cs="Times New Roman"/>
                  <w:color w:val="000000" w:themeColor="text1"/>
                  <w:sz w:val="20"/>
                  <w:szCs w:val="20"/>
                </w:rPr>
                <w:t>http://citl.indiana.edu/resources/teaching-resources.php</w:t>
              </w:r>
            </w:hyperlink>
            <w:r w:rsidRPr="002E115A">
              <w:rPr>
                <w:rStyle w:val="Hyperlink"/>
                <w:rFonts w:ascii="Californian FB" w:hAnsi="Californian FB"/>
                <w:color w:val="000000" w:themeColor="text1"/>
                <w:sz w:val="20"/>
                <w:szCs w:val="20"/>
              </w:rPr>
              <w:t xml:space="preserve"> .</w:t>
            </w:r>
          </w:p>
          <w:p w:rsidR="00C31696" w:rsidRPr="002E115A" w:rsidRDefault="00FE0F81" w:rsidP="005759FD">
            <w:pPr>
              <w:pStyle w:val="ListParagraph"/>
              <w:numPr>
                <w:ilvl w:val="1"/>
                <w:numId w:val="14"/>
              </w:numPr>
              <w:tabs>
                <w:tab w:val="left" w:pos="1440"/>
                <w:tab w:val="left" w:pos="180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i/>
                <w:color w:val="000000" w:themeColor="text1"/>
                <w:sz w:val="20"/>
                <w:szCs w:val="20"/>
              </w:rPr>
              <w:t>Teaching Handbook:</w:t>
            </w:r>
            <w:r w:rsidRPr="002E115A">
              <w:rPr>
                <w:rFonts w:ascii="Californian FB" w:hAnsi="Californian FB" w:cs="Times New Roman"/>
                <w:color w:val="000000" w:themeColor="text1"/>
                <w:sz w:val="20"/>
                <w:szCs w:val="20"/>
              </w:rPr>
              <w:t xml:space="preserve"> </w:t>
            </w:r>
            <w:hyperlink r:id="rId22" w:history="1">
              <w:r w:rsidRPr="002E115A">
                <w:rPr>
                  <w:rStyle w:val="Hyperlink"/>
                  <w:rFonts w:ascii="Californian FB" w:hAnsi="Californian FB" w:cs="Times New Roman"/>
                  <w:color w:val="000000" w:themeColor="text1"/>
                  <w:sz w:val="20"/>
                  <w:szCs w:val="20"/>
                </w:rPr>
                <w:t>http://citl.indiana.edu/resources_files/teaching-resources1/teaching-handbook.php</w:t>
              </w:r>
            </w:hyperlink>
            <w:r w:rsidRPr="002E115A">
              <w:rPr>
                <w:rFonts w:ascii="Californian FB" w:hAnsi="Californian FB" w:cs="Times New Roman"/>
                <w:color w:val="000000" w:themeColor="text1"/>
                <w:sz w:val="20"/>
                <w:szCs w:val="20"/>
              </w:rPr>
              <w:t xml:space="preserve">. </w:t>
            </w:r>
          </w:p>
        </w:tc>
      </w:tr>
      <w:tr w:rsidR="00C31696" w:rsidRPr="002E115A" w:rsidTr="005C7B82">
        <w:trPr>
          <w:trHeight w:val="350"/>
        </w:trPr>
        <w:tc>
          <w:tcPr>
            <w:tcW w:w="331" w:type="pct"/>
          </w:tcPr>
          <w:p w:rsidR="00395353" w:rsidRPr="002E115A" w:rsidRDefault="00395353" w:rsidP="005759FD">
            <w:pPr>
              <w:pStyle w:val="ListParagraph"/>
              <w:numPr>
                <w:ilvl w:val="0"/>
                <w:numId w:val="9"/>
              </w:numPr>
              <w:tabs>
                <w:tab w:val="left" w:pos="0"/>
                <w:tab w:val="left" w:pos="1440"/>
                <w:tab w:val="left" w:pos="1800"/>
              </w:tabs>
              <w:spacing w:after="0" w:line="240" w:lineRule="auto"/>
              <w:rPr>
                <w:rFonts w:ascii="Californian FB" w:hAnsi="Californian FB" w:cs="Times New Roman"/>
                <w:b/>
                <w:color w:val="000000" w:themeColor="text1"/>
                <w:sz w:val="20"/>
                <w:szCs w:val="20"/>
              </w:rPr>
            </w:pPr>
          </w:p>
        </w:tc>
        <w:tc>
          <w:tcPr>
            <w:tcW w:w="381" w:type="pct"/>
          </w:tcPr>
          <w:p w:rsidR="00395353" w:rsidRPr="002E115A" w:rsidRDefault="00E60A5F" w:rsidP="005759FD">
            <w:pPr>
              <w:tabs>
                <w:tab w:val="left" w:pos="1440"/>
                <w:tab w:val="left" w:pos="180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9/7</w:t>
            </w:r>
          </w:p>
        </w:tc>
        <w:tc>
          <w:tcPr>
            <w:tcW w:w="4288" w:type="pct"/>
          </w:tcPr>
          <w:p w:rsidR="00FE0F81" w:rsidRPr="002E115A" w:rsidRDefault="00FE0F81" w:rsidP="005759FD">
            <w:pPr>
              <w:tabs>
                <w:tab w:val="left" w:pos="1440"/>
                <w:tab w:val="left" w:pos="1800"/>
              </w:tabs>
              <w:spacing w:after="0" w:line="240" w:lineRule="auto"/>
              <w:ind w:left="1800" w:hanging="1800"/>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w:t>
            </w:r>
            <w:r w:rsidR="009B0166" w:rsidRPr="002E115A">
              <w:rPr>
                <w:rFonts w:ascii="Californian FB" w:hAnsi="Californian FB" w:cs="Times New Roman"/>
                <w:b/>
                <w:color w:val="000000" w:themeColor="text1"/>
                <w:sz w:val="20"/>
                <w:szCs w:val="20"/>
              </w:rPr>
              <w:t>H</w:t>
            </w:r>
            <w:r w:rsidRPr="002E115A">
              <w:rPr>
                <w:rFonts w:ascii="Californian FB" w:hAnsi="Californian FB" w:cs="Times New Roman"/>
                <w:b/>
                <w:color w:val="000000" w:themeColor="text1"/>
                <w:sz w:val="20"/>
                <w:szCs w:val="20"/>
              </w:rPr>
              <w:t xml:space="preserve">igher” </w:t>
            </w:r>
            <w:r w:rsidR="009B0166" w:rsidRPr="002E115A">
              <w:rPr>
                <w:rFonts w:ascii="Californian FB" w:hAnsi="Californian FB" w:cs="Times New Roman"/>
                <w:b/>
                <w:color w:val="000000" w:themeColor="text1"/>
                <w:sz w:val="20"/>
                <w:szCs w:val="20"/>
              </w:rPr>
              <w:t>E</w:t>
            </w:r>
            <w:r w:rsidRPr="002E115A">
              <w:rPr>
                <w:rFonts w:ascii="Californian FB" w:hAnsi="Californian FB" w:cs="Times New Roman"/>
                <w:b/>
                <w:color w:val="000000" w:themeColor="text1"/>
                <w:sz w:val="20"/>
                <w:szCs w:val="20"/>
              </w:rPr>
              <w:t>ducation</w:t>
            </w:r>
            <w:r w:rsidR="0014730A" w:rsidRPr="002E115A">
              <w:rPr>
                <w:rFonts w:ascii="Californian FB" w:hAnsi="Californian FB" w:cs="Times New Roman"/>
                <w:b/>
                <w:color w:val="000000" w:themeColor="text1"/>
                <w:sz w:val="20"/>
                <w:szCs w:val="20"/>
              </w:rPr>
              <w:t xml:space="preserve"> I</w:t>
            </w:r>
          </w:p>
          <w:p w:rsidR="00D224AF" w:rsidRPr="002E115A" w:rsidRDefault="00FE0F81" w:rsidP="005759FD">
            <w:pPr>
              <w:pStyle w:val="ListParagraph"/>
              <w:numPr>
                <w:ilvl w:val="0"/>
                <w:numId w:val="14"/>
              </w:numPr>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Dewey, John.</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“Creative Democracy—The Task Before Us.”</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 xml:space="preserve">In </w:t>
            </w:r>
            <w:r w:rsidRPr="002E115A">
              <w:rPr>
                <w:rFonts w:ascii="Californian FB" w:hAnsi="Californian FB" w:cs="Times New Roman"/>
                <w:i/>
                <w:color w:val="000000" w:themeColor="text1"/>
                <w:sz w:val="20"/>
                <w:szCs w:val="20"/>
              </w:rPr>
              <w:t>The Essential Dewey.</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color w:val="000000" w:themeColor="text1"/>
                <w:sz w:val="20"/>
                <w:szCs w:val="20"/>
              </w:rPr>
              <w:t>Vol 1. Bloomington:</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Indiana UP, 1998 (1939). 340-343.</w:t>
            </w:r>
            <w:r w:rsidR="00D224AF" w:rsidRPr="002E115A">
              <w:rPr>
                <w:rFonts w:ascii="Californian FB" w:hAnsi="Californian FB" w:cs="Times New Roman"/>
                <w:color w:val="000000" w:themeColor="text1"/>
                <w:sz w:val="20"/>
                <w:szCs w:val="20"/>
              </w:rPr>
              <w:t xml:space="preserve"> </w:t>
            </w:r>
          </w:p>
          <w:p w:rsidR="0014730A" w:rsidRPr="002E115A" w:rsidRDefault="00D224AF" w:rsidP="005759FD">
            <w:pPr>
              <w:pStyle w:val="ListParagraph"/>
              <w:numPr>
                <w:ilvl w:val="0"/>
                <w:numId w:val="5"/>
              </w:numPr>
              <w:tabs>
                <w:tab w:val="left" w:pos="1440"/>
                <w:tab w:val="left" w:pos="180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“About.” Indiana University:</w:t>
            </w:r>
            <w:r w:rsidR="005759FD" w:rsidRPr="002E115A">
              <w:rPr>
                <w:rFonts w:ascii="Californian FB" w:hAnsi="Californian FB" w:cs="Times New Roman"/>
                <w:color w:val="000000" w:themeColor="text1"/>
                <w:sz w:val="20"/>
                <w:szCs w:val="20"/>
              </w:rPr>
              <w:t xml:space="preserve"> </w:t>
            </w:r>
            <w:hyperlink r:id="rId23" w:history="1">
              <w:r w:rsidRPr="002E115A">
                <w:rPr>
                  <w:rStyle w:val="Hyperlink"/>
                  <w:rFonts w:ascii="Californian FB" w:hAnsi="Californian FB" w:cs="Times New Roman"/>
                  <w:color w:val="000000" w:themeColor="text1"/>
                  <w:sz w:val="20"/>
                  <w:szCs w:val="20"/>
                </w:rPr>
                <w:t>https://www.indiana.edu/about/index.html</w:t>
              </w:r>
            </w:hyperlink>
            <w:r w:rsidR="0014730A" w:rsidRPr="002E115A">
              <w:rPr>
                <w:rFonts w:ascii="Californian FB" w:hAnsi="Californian FB" w:cs="Times New Roman"/>
                <w:color w:val="000000" w:themeColor="text1"/>
                <w:sz w:val="20"/>
                <w:szCs w:val="20"/>
              </w:rPr>
              <w:t xml:space="preserve"> </w:t>
            </w:r>
          </w:p>
          <w:p w:rsidR="0014730A" w:rsidRPr="002E115A" w:rsidRDefault="0014730A" w:rsidP="005759FD">
            <w:pPr>
              <w:pStyle w:val="ListParagraph"/>
              <w:numPr>
                <w:ilvl w:val="0"/>
                <w:numId w:val="5"/>
              </w:numPr>
              <w:tabs>
                <w:tab w:val="left" w:pos="1440"/>
                <w:tab w:val="left" w:pos="1800"/>
              </w:tabs>
              <w:spacing w:after="0" w:line="240" w:lineRule="auto"/>
              <w:rPr>
                <w:rFonts w:ascii="Californian FB" w:hAnsi="Californian FB" w:cs="Times New Roman"/>
                <w:color w:val="000000" w:themeColor="text1"/>
                <w:sz w:val="20"/>
                <w:szCs w:val="20"/>
              </w:rPr>
            </w:pPr>
            <w:proofErr w:type="spellStart"/>
            <w:r w:rsidRPr="002E115A">
              <w:rPr>
                <w:rFonts w:ascii="Californian FB" w:hAnsi="Californian FB" w:cs="Times New Roman"/>
                <w:color w:val="000000" w:themeColor="text1"/>
                <w:sz w:val="20"/>
                <w:szCs w:val="20"/>
              </w:rPr>
              <w:t>Wathington</w:t>
            </w:r>
            <w:proofErr w:type="spellEnd"/>
            <w:r w:rsidRPr="002E115A">
              <w:rPr>
                <w:rFonts w:ascii="Californian FB" w:hAnsi="Californian FB" w:cs="Times New Roman"/>
                <w:color w:val="000000" w:themeColor="text1"/>
                <w:sz w:val="20"/>
                <w:szCs w:val="20"/>
              </w:rPr>
              <w:t>, Heather D.</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“Talking the Talk:</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 xml:space="preserve">Rhetoric and Reality for Students of Color.” In </w:t>
            </w:r>
            <w:r w:rsidRPr="002E115A">
              <w:rPr>
                <w:rFonts w:ascii="Californian FB" w:hAnsi="Californian FB" w:cs="Times New Roman"/>
                <w:i/>
                <w:color w:val="000000" w:themeColor="text1"/>
                <w:sz w:val="20"/>
                <w:szCs w:val="20"/>
              </w:rPr>
              <w:t>Declining by Degrees.</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color w:val="000000" w:themeColor="text1"/>
                <w:sz w:val="20"/>
                <w:szCs w:val="20"/>
              </w:rPr>
              <w:t xml:space="preserve">Ed. Richard H. </w:t>
            </w:r>
            <w:proofErr w:type="spellStart"/>
            <w:r w:rsidRPr="002E115A">
              <w:rPr>
                <w:rFonts w:ascii="Californian FB" w:hAnsi="Californian FB" w:cs="Times New Roman"/>
                <w:color w:val="000000" w:themeColor="text1"/>
                <w:sz w:val="20"/>
                <w:szCs w:val="20"/>
              </w:rPr>
              <w:t>Hersh</w:t>
            </w:r>
            <w:proofErr w:type="spellEnd"/>
            <w:r w:rsidRPr="002E115A">
              <w:rPr>
                <w:rFonts w:ascii="Californian FB" w:hAnsi="Californian FB" w:cs="Times New Roman"/>
                <w:color w:val="000000" w:themeColor="text1"/>
                <w:sz w:val="20"/>
                <w:szCs w:val="20"/>
              </w:rPr>
              <w:t xml:space="preserve"> and John </w:t>
            </w:r>
            <w:proofErr w:type="spellStart"/>
            <w:r w:rsidRPr="002E115A">
              <w:rPr>
                <w:rFonts w:ascii="Californian FB" w:hAnsi="Californian FB" w:cs="Times New Roman"/>
                <w:color w:val="000000" w:themeColor="text1"/>
                <w:sz w:val="20"/>
                <w:szCs w:val="20"/>
              </w:rPr>
              <w:t>Merrow</w:t>
            </w:r>
            <w:proofErr w:type="spellEnd"/>
            <w:r w:rsidRPr="002E115A">
              <w:rPr>
                <w:rFonts w:ascii="Californian FB" w:hAnsi="Californian FB" w:cs="Times New Roman"/>
                <w:color w:val="000000" w:themeColor="text1"/>
                <w:sz w:val="20"/>
                <w:szCs w:val="20"/>
              </w:rPr>
              <w:t>.</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New York:</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Palgrave McMillan, 2005. 185-193.</w:t>
            </w:r>
          </w:p>
          <w:p w:rsidR="0014730A" w:rsidRPr="002E115A" w:rsidRDefault="0014730A" w:rsidP="005759FD">
            <w:pPr>
              <w:pStyle w:val="ListParagraph"/>
              <w:tabs>
                <w:tab w:val="left" w:pos="1440"/>
                <w:tab w:val="left" w:pos="1800"/>
              </w:tabs>
              <w:spacing w:after="0" w:line="240" w:lineRule="auto"/>
              <w:ind w:left="360"/>
              <w:rPr>
                <w:rFonts w:ascii="Californian FB" w:hAnsi="Californian FB" w:cs="Times New Roman"/>
                <w:color w:val="000000" w:themeColor="text1"/>
                <w:sz w:val="20"/>
                <w:szCs w:val="20"/>
              </w:rPr>
            </w:pPr>
          </w:p>
          <w:p w:rsidR="00FE0F81" w:rsidRPr="002E115A" w:rsidRDefault="00A57AD2" w:rsidP="005759FD">
            <w:pPr>
              <w:tabs>
                <w:tab w:val="left" w:pos="1440"/>
                <w:tab w:val="left" w:pos="1800"/>
              </w:tabs>
              <w:spacing w:after="0" w:line="240" w:lineRule="auto"/>
              <w:ind w:left="-19"/>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Practicum</w:t>
            </w:r>
            <w:r w:rsidR="00D224AF" w:rsidRPr="002E115A">
              <w:rPr>
                <w:rFonts w:ascii="Californian FB" w:hAnsi="Californian FB" w:cs="Times New Roman"/>
                <w:b/>
                <w:color w:val="000000" w:themeColor="text1"/>
                <w:sz w:val="20"/>
                <w:szCs w:val="20"/>
              </w:rPr>
              <w:t xml:space="preserve"> Resources.</w:t>
            </w:r>
          </w:p>
          <w:p w:rsidR="00FE0F81" w:rsidRPr="002E115A" w:rsidRDefault="00FE0F81" w:rsidP="005759FD">
            <w:pPr>
              <w:pStyle w:val="ListParagraph"/>
              <w:numPr>
                <w:ilvl w:val="0"/>
                <w:numId w:val="14"/>
              </w:numPr>
              <w:tabs>
                <w:tab w:val="left" w:pos="1440"/>
                <w:tab w:val="left" w:pos="180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Felder, Richard M. “Why Are You Teaching That?” </w:t>
            </w:r>
            <w:r w:rsidRPr="002E115A">
              <w:rPr>
                <w:rFonts w:ascii="Californian FB" w:hAnsi="Californian FB" w:cs="Times New Roman"/>
                <w:i/>
                <w:color w:val="000000" w:themeColor="text1"/>
                <w:sz w:val="20"/>
                <w:szCs w:val="20"/>
              </w:rPr>
              <w:t>Tomorrow's Professor</w:t>
            </w:r>
            <w:r w:rsidRPr="002E115A">
              <w:rPr>
                <w:rFonts w:ascii="Californian FB" w:hAnsi="Californian FB" w:cs="Times New Roman"/>
                <w:color w:val="000000" w:themeColor="text1"/>
                <w:sz w:val="20"/>
                <w:szCs w:val="20"/>
              </w:rPr>
              <w:t xml:space="preserve"> </w:t>
            </w:r>
            <w:proofErr w:type="spellStart"/>
            <w:r w:rsidRPr="002E115A">
              <w:rPr>
                <w:rFonts w:ascii="Californian FB" w:hAnsi="Californian FB" w:cs="Times New Roman"/>
                <w:color w:val="000000" w:themeColor="text1"/>
                <w:sz w:val="20"/>
                <w:szCs w:val="20"/>
              </w:rPr>
              <w:t>eNewsletter</w:t>
            </w:r>
            <w:proofErr w:type="spellEnd"/>
            <w:r w:rsidRPr="002E115A">
              <w:rPr>
                <w:rFonts w:ascii="Californian FB" w:hAnsi="Californian FB" w:cs="Times New Roman"/>
                <w:color w:val="000000" w:themeColor="text1"/>
                <w:sz w:val="20"/>
                <w:szCs w:val="20"/>
              </w:rPr>
              <w:t xml:space="preserve">: 1397. 2015. </w:t>
            </w:r>
            <w:hyperlink r:id="rId24" w:history="1">
              <w:r w:rsidRPr="002E115A">
                <w:rPr>
                  <w:rStyle w:val="Hyperlink"/>
                  <w:rFonts w:ascii="Californian FB" w:hAnsi="Californian FB" w:cs="Times New Roman"/>
                  <w:color w:val="000000" w:themeColor="text1"/>
                  <w:sz w:val="20"/>
                  <w:szCs w:val="20"/>
                </w:rPr>
                <w:t>http://cgi.stanford.edu/~dept-ctl/cgi-bin/tomprof/enewsletter.php?msgno=1397</w:t>
              </w:r>
            </w:hyperlink>
            <w:r w:rsidRPr="002E115A">
              <w:rPr>
                <w:rFonts w:ascii="Californian FB" w:hAnsi="Californian FB" w:cs="Times New Roman"/>
                <w:color w:val="000000" w:themeColor="text1"/>
                <w:sz w:val="20"/>
                <w:szCs w:val="20"/>
              </w:rPr>
              <w:t>.</w:t>
            </w:r>
          </w:p>
          <w:p w:rsidR="00895965" w:rsidRPr="002E115A" w:rsidRDefault="0014730A" w:rsidP="005759FD">
            <w:pPr>
              <w:pStyle w:val="ListParagraph"/>
              <w:numPr>
                <w:ilvl w:val="0"/>
                <w:numId w:val="14"/>
              </w:numPr>
              <w:tabs>
                <w:tab w:val="left" w:pos="144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lastRenderedPageBreak/>
              <w:t xml:space="preserve">Angelo, Thomas, and K. Patricia Cross, from </w:t>
            </w:r>
            <w:r w:rsidRPr="002E115A">
              <w:rPr>
                <w:rFonts w:ascii="Californian FB" w:hAnsi="Californian FB" w:cs="Times New Roman"/>
                <w:i/>
                <w:color w:val="000000" w:themeColor="text1"/>
                <w:sz w:val="20"/>
                <w:szCs w:val="20"/>
              </w:rPr>
              <w:t xml:space="preserve">Classroom Assessment Techniques. </w:t>
            </w:r>
            <w:r w:rsidRPr="002E115A">
              <w:rPr>
                <w:rFonts w:ascii="Californian FB" w:hAnsi="Californian FB" w:cs="Times New Roman"/>
                <w:color w:val="000000" w:themeColor="text1"/>
                <w:sz w:val="20"/>
                <w:szCs w:val="20"/>
              </w:rPr>
              <w:t xml:space="preserve">San Francisco: </w:t>
            </w:r>
            <w:proofErr w:type="spellStart"/>
            <w:r w:rsidRPr="002E115A">
              <w:rPr>
                <w:rFonts w:ascii="Californian FB" w:hAnsi="Californian FB" w:cs="Times New Roman"/>
                <w:color w:val="000000" w:themeColor="text1"/>
                <w:sz w:val="20"/>
                <w:szCs w:val="20"/>
              </w:rPr>
              <w:t>Jossey</w:t>
            </w:r>
            <w:proofErr w:type="spellEnd"/>
            <w:r w:rsidRPr="002E115A">
              <w:rPr>
                <w:rFonts w:ascii="Californian FB" w:hAnsi="Californian FB" w:cs="Times New Roman"/>
                <w:color w:val="000000" w:themeColor="text1"/>
                <w:sz w:val="20"/>
                <w:szCs w:val="20"/>
              </w:rPr>
              <w:t>-Bass, 1993</w:t>
            </w:r>
            <w:r w:rsidRPr="002E115A">
              <w:rPr>
                <w:rStyle w:val="Hyperlink"/>
                <w:rFonts w:ascii="Californian FB" w:hAnsi="Californian FB" w:cs="Times New Roman"/>
                <w:bCs/>
                <w:color w:val="000000" w:themeColor="text1"/>
                <w:sz w:val="20"/>
                <w:szCs w:val="20"/>
                <w:u w:val="none"/>
              </w:rPr>
              <w:t xml:space="preserve">; </w:t>
            </w:r>
            <w:r w:rsidRPr="002E115A">
              <w:rPr>
                <w:rFonts w:ascii="Californian FB" w:hAnsi="Californian FB" w:cs="Times New Roman"/>
                <w:color w:val="000000" w:themeColor="text1"/>
                <w:sz w:val="20"/>
                <w:szCs w:val="20"/>
              </w:rPr>
              <w:t xml:space="preserve">On Canvas; </w:t>
            </w:r>
            <w:r w:rsidRPr="002E115A">
              <w:rPr>
                <w:rStyle w:val="Hyperlink"/>
                <w:rFonts w:ascii="Californian FB" w:hAnsi="Californian FB" w:cs="Times New Roman"/>
                <w:bCs/>
                <w:color w:val="000000" w:themeColor="text1"/>
                <w:sz w:val="20"/>
                <w:szCs w:val="20"/>
                <w:u w:val="none"/>
              </w:rPr>
              <w:t>Adapted f</w:t>
            </w:r>
            <w:r w:rsidRPr="002E115A">
              <w:rPr>
                <w:rFonts w:ascii="Californian FB" w:hAnsi="Californian FB" w:cs="Times New Roman"/>
                <w:color w:val="000000" w:themeColor="text1"/>
                <w:sz w:val="20"/>
                <w:szCs w:val="20"/>
              </w:rPr>
              <w:t xml:space="preserve">rom </w:t>
            </w:r>
            <w:hyperlink r:id="rId25" w:history="1">
              <w:r w:rsidRPr="002E115A">
                <w:rPr>
                  <w:rStyle w:val="Hyperlink"/>
                  <w:rFonts w:ascii="Californian FB" w:hAnsi="Californian FB" w:cs="Times New Roman"/>
                  <w:color w:val="000000" w:themeColor="text1"/>
                  <w:sz w:val="20"/>
                  <w:szCs w:val="20"/>
                </w:rPr>
                <w:t>http://www.ntlf.com/html/lib/bib/assess.htm</w:t>
              </w:r>
            </w:hyperlink>
            <w:r w:rsidRPr="002E115A">
              <w:rPr>
                <w:rStyle w:val="Hyperlink"/>
                <w:rFonts w:ascii="Californian FB" w:hAnsi="Californian FB" w:cs="Times New Roman"/>
                <w:color w:val="000000" w:themeColor="text1"/>
                <w:sz w:val="20"/>
                <w:szCs w:val="20"/>
              </w:rPr>
              <w:t>.</w:t>
            </w:r>
          </w:p>
        </w:tc>
      </w:tr>
      <w:tr w:rsidR="00C31696" w:rsidRPr="002E115A" w:rsidTr="005C7B82">
        <w:trPr>
          <w:trHeight w:val="260"/>
        </w:trPr>
        <w:tc>
          <w:tcPr>
            <w:tcW w:w="331" w:type="pct"/>
          </w:tcPr>
          <w:p w:rsidR="00395353" w:rsidRPr="002E115A" w:rsidRDefault="00395353" w:rsidP="005759FD">
            <w:pPr>
              <w:pStyle w:val="ListParagraph"/>
              <w:numPr>
                <w:ilvl w:val="0"/>
                <w:numId w:val="9"/>
              </w:numPr>
              <w:tabs>
                <w:tab w:val="left" w:pos="0"/>
                <w:tab w:val="left" w:pos="1440"/>
                <w:tab w:val="left" w:pos="1800"/>
              </w:tabs>
              <w:spacing w:after="0" w:line="240" w:lineRule="auto"/>
              <w:rPr>
                <w:rFonts w:ascii="Californian FB" w:hAnsi="Californian FB" w:cs="Times New Roman"/>
                <w:b/>
                <w:color w:val="000000" w:themeColor="text1"/>
                <w:sz w:val="20"/>
                <w:szCs w:val="20"/>
              </w:rPr>
            </w:pPr>
          </w:p>
        </w:tc>
        <w:tc>
          <w:tcPr>
            <w:tcW w:w="381" w:type="pct"/>
          </w:tcPr>
          <w:p w:rsidR="00395353" w:rsidRPr="002E115A" w:rsidRDefault="0020601D" w:rsidP="005759FD">
            <w:pPr>
              <w:tabs>
                <w:tab w:val="left" w:pos="1440"/>
                <w:tab w:val="left" w:pos="180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9/1</w:t>
            </w:r>
            <w:r w:rsidR="00E60A5F" w:rsidRPr="002E115A">
              <w:rPr>
                <w:rFonts w:ascii="Californian FB" w:hAnsi="Californian FB" w:cs="Times New Roman"/>
                <w:b/>
                <w:color w:val="000000" w:themeColor="text1"/>
                <w:sz w:val="20"/>
                <w:szCs w:val="20"/>
              </w:rPr>
              <w:t>4</w:t>
            </w:r>
          </w:p>
        </w:tc>
        <w:tc>
          <w:tcPr>
            <w:tcW w:w="4288" w:type="pct"/>
          </w:tcPr>
          <w:p w:rsidR="00FE0F81" w:rsidRPr="002E115A" w:rsidRDefault="0014730A" w:rsidP="005759FD">
            <w:pPr>
              <w:tabs>
                <w:tab w:val="left" w:pos="1440"/>
                <w:tab w:val="left" w:pos="1800"/>
              </w:tabs>
              <w:spacing w:after="0" w:line="240" w:lineRule="auto"/>
              <w:ind w:left="1800" w:hanging="1800"/>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“Higher” Education II</w:t>
            </w:r>
            <w:r w:rsidR="00FE0F81" w:rsidRPr="002E115A">
              <w:rPr>
                <w:rFonts w:ascii="Californian FB" w:hAnsi="Californian FB" w:cs="Times New Roman"/>
                <w:b/>
                <w:color w:val="000000" w:themeColor="text1"/>
                <w:sz w:val="20"/>
                <w:szCs w:val="20"/>
              </w:rPr>
              <w:t xml:space="preserve"> </w:t>
            </w:r>
          </w:p>
          <w:p w:rsidR="0014730A" w:rsidRPr="002E115A" w:rsidRDefault="00D224AF" w:rsidP="005759FD">
            <w:pPr>
              <w:pStyle w:val="ListParagraph"/>
              <w:numPr>
                <w:ilvl w:val="0"/>
                <w:numId w:val="5"/>
              </w:numPr>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Freire, P. </w:t>
            </w:r>
            <w:r w:rsidRPr="002E115A">
              <w:rPr>
                <w:rFonts w:ascii="Californian FB" w:hAnsi="Californian FB" w:cs="Times New Roman"/>
                <w:i/>
                <w:color w:val="000000" w:themeColor="text1"/>
                <w:sz w:val="20"/>
                <w:szCs w:val="20"/>
              </w:rPr>
              <w:t>Pedagogy of the Oppressed:</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i/>
                <w:color w:val="000000" w:themeColor="text1"/>
                <w:sz w:val="20"/>
                <w:szCs w:val="20"/>
              </w:rPr>
              <w:t>30</w:t>
            </w:r>
            <w:r w:rsidRPr="002E115A">
              <w:rPr>
                <w:rFonts w:ascii="Californian FB" w:hAnsi="Californian FB" w:cs="Times New Roman"/>
                <w:i/>
                <w:color w:val="000000" w:themeColor="text1"/>
                <w:sz w:val="20"/>
                <w:szCs w:val="20"/>
                <w:vertAlign w:val="superscript"/>
              </w:rPr>
              <w:t>th</w:t>
            </w:r>
            <w:r w:rsidRPr="002E115A">
              <w:rPr>
                <w:rFonts w:ascii="Californian FB" w:hAnsi="Californian FB" w:cs="Times New Roman"/>
                <w:i/>
                <w:color w:val="000000" w:themeColor="text1"/>
                <w:sz w:val="20"/>
                <w:szCs w:val="20"/>
              </w:rPr>
              <w:t xml:space="preserve"> Anniversary Edition</w:t>
            </w:r>
            <w:r w:rsidRPr="002E115A">
              <w:rPr>
                <w:rFonts w:ascii="Californian FB" w:hAnsi="Californian FB" w:cs="Times New Roman"/>
                <w:color w:val="000000" w:themeColor="text1"/>
                <w:sz w:val="20"/>
                <w:szCs w:val="20"/>
              </w:rPr>
              <w:t>.</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New York:</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Continuum, 2000.</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1-86. (Preface, Chapter 1, Chapter 2)</w:t>
            </w:r>
          </w:p>
          <w:p w:rsidR="0014730A" w:rsidRPr="002E115A" w:rsidRDefault="00BC79EE" w:rsidP="005759FD">
            <w:pPr>
              <w:pStyle w:val="ListParagraph"/>
              <w:numPr>
                <w:ilvl w:val="0"/>
                <w:numId w:val="5"/>
              </w:numPr>
              <w:spacing w:after="0" w:line="240" w:lineRule="auto"/>
              <w:rPr>
                <w:rFonts w:ascii="Californian FB" w:hAnsi="Californian FB" w:cs="Times New Roman"/>
                <w:sz w:val="20"/>
                <w:szCs w:val="20"/>
              </w:rPr>
            </w:pPr>
            <w:hyperlink r:id="rId26" w:tgtFrame="_blank" w:history="1">
              <w:proofErr w:type="spellStart"/>
              <w:r w:rsidR="0014730A" w:rsidRPr="002E115A">
                <w:rPr>
                  <w:rStyle w:val="Hyperlink"/>
                  <w:rFonts w:ascii="Californian FB" w:hAnsi="Californian FB"/>
                  <w:color w:val="auto"/>
                  <w:sz w:val="20"/>
                  <w:szCs w:val="20"/>
                  <w:u w:val="none"/>
                  <w:bdr w:val="none" w:sz="0" w:space="0" w:color="auto" w:frame="1"/>
                  <w:shd w:val="clear" w:color="auto" w:fill="FFFFFF"/>
                </w:rPr>
                <w:t>Hoodfar</w:t>
              </w:r>
              <w:proofErr w:type="spellEnd"/>
              <w:r w:rsidR="0014730A" w:rsidRPr="002E115A">
                <w:rPr>
                  <w:rStyle w:val="Hyperlink"/>
                  <w:rFonts w:ascii="Californian FB" w:hAnsi="Californian FB"/>
                  <w:color w:val="auto"/>
                  <w:sz w:val="20"/>
                  <w:szCs w:val="20"/>
                  <w:u w:val="none"/>
                  <w:bdr w:val="none" w:sz="0" w:space="0" w:color="auto" w:frame="1"/>
                  <w:shd w:val="clear" w:color="auto" w:fill="FFFFFF"/>
                </w:rPr>
                <w:t xml:space="preserve">, H. (1992). Feminist Anthropology and Critical Pedagogy: The Anthropology of Classrooms’ Excluded Voices. Canadian Journal of Education / Revue </w:t>
              </w:r>
              <w:proofErr w:type="spellStart"/>
              <w:r w:rsidR="0014730A" w:rsidRPr="002E115A">
                <w:rPr>
                  <w:rStyle w:val="Hyperlink"/>
                  <w:rFonts w:ascii="Californian FB" w:hAnsi="Californian FB"/>
                  <w:color w:val="auto"/>
                  <w:sz w:val="20"/>
                  <w:szCs w:val="20"/>
                  <w:u w:val="none"/>
                  <w:bdr w:val="none" w:sz="0" w:space="0" w:color="auto" w:frame="1"/>
                  <w:shd w:val="clear" w:color="auto" w:fill="FFFFFF"/>
                </w:rPr>
                <w:t>Canadienne</w:t>
              </w:r>
              <w:proofErr w:type="spellEnd"/>
              <w:r w:rsidR="0014730A" w:rsidRPr="002E115A">
                <w:rPr>
                  <w:rStyle w:val="Hyperlink"/>
                  <w:rFonts w:ascii="Californian FB" w:hAnsi="Californian FB"/>
                  <w:color w:val="auto"/>
                  <w:sz w:val="20"/>
                  <w:szCs w:val="20"/>
                  <w:u w:val="none"/>
                  <w:bdr w:val="none" w:sz="0" w:space="0" w:color="auto" w:frame="1"/>
                  <w:shd w:val="clear" w:color="auto" w:fill="FFFFFF"/>
                </w:rPr>
                <w:t xml:space="preserve"> De </w:t>
              </w:r>
              <w:proofErr w:type="spellStart"/>
              <w:r w:rsidR="0014730A" w:rsidRPr="002E115A">
                <w:rPr>
                  <w:rStyle w:val="Hyperlink"/>
                  <w:rFonts w:ascii="Californian FB" w:hAnsi="Californian FB"/>
                  <w:color w:val="auto"/>
                  <w:sz w:val="20"/>
                  <w:szCs w:val="20"/>
                  <w:u w:val="none"/>
                  <w:bdr w:val="none" w:sz="0" w:space="0" w:color="auto" w:frame="1"/>
                  <w:shd w:val="clear" w:color="auto" w:fill="FFFFFF"/>
                </w:rPr>
                <w:t>L’éducation</w:t>
              </w:r>
              <w:proofErr w:type="spellEnd"/>
              <w:r w:rsidR="0014730A" w:rsidRPr="002E115A">
                <w:rPr>
                  <w:rStyle w:val="Hyperlink"/>
                  <w:rFonts w:ascii="Californian FB" w:hAnsi="Californian FB"/>
                  <w:color w:val="auto"/>
                  <w:sz w:val="20"/>
                  <w:szCs w:val="20"/>
                  <w:u w:val="none"/>
                  <w:bdr w:val="none" w:sz="0" w:space="0" w:color="auto" w:frame="1"/>
                  <w:shd w:val="clear" w:color="auto" w:fill="FFFFFF"/>
                </w:rPr>
                <w:t>, 17(3), 303-320</w:t>
              </w:r>
            </w:hyperlink>
            <w:r w:rsidR="0014730A" w:rsidRPr="002E115A">
              <w:rPr>
                <w:rFonts w:ascii="Californian FB" w:hAnsi="Californian FB"/>
                <w:sz w:val="20"/>
                <w:szCs w:val="20"/>
                <w:shd w:val="clear" w:color="auto" w:fill="FFFFFF"/>
              </w:rPr>
              <w:t>.</w:t>
            </w:r>
          </w:p>
          <w:p w:rsidR="00FE0F81" w:rsidRPr="002E115A" w:rsidRDefault="00374AE6" w:rsidP="005759FD">
            <w:pPr>
              <w:pStyle w:val="ListParagraph"/>
              <w:numPr>
                <w:ilvl w:val="0"/>
                <w:numId w:val="5"/>
              </w:numPr>
              <w:spacing w:after="0" w:line="240" w:lineRule="auto"/>
              <w:rPr>
                <w:rFonts w:ascii="Californian FB" w:hAnsi="Californian FB" w:cs="Times New Roman"/>
                <w:color w:val="000000" w:themeColor="text1"/>
                <w:sz w:val="20"/>
                <w:szCs w:val="20"/>
              </w:rPr>
            </w:pPr>
            <w:proofErr w:type="spellStart"/>
            <w:r w:rsidRPr="002E115A">
              <w:rPr>
                <w:rFonts w:ascii="Californian FB" w:hAnsi="Californian FB"/>
                <w:bCs/>
                <w:color w:val="000000" w:themeColor="text1"/>
                <w:sz w:val="20"/>
                <w:szCs w:val="20"/>
              </w:rPr>
              <w:t>Ashkenas</w:t>
            </w:r>
            <w:proofErr w:type="spellEnd"/>
            <w:r w:rsidRPr="002E115A">
              <w:rPr>
                <w:rFonts w:ascii="Californian FB" w:hAnsi="Californian FB"/>
                <w:bCs/>
                <w:color w:val="000000" w:themeColor="text1"/>
                <w:sz w:val="20"/>
                <w:szCs w:val="20"/>
              </w:rPr>
              <w:t xml:space="preserve">, </w:t>
            </w:r>
            <w:hyperlink r:id="rId27" w:tooltip="More Articles by JEREMY ASHKENAS" w:history="1">
              <w:r w:rsidRPr="002E115A">
                <w:rPr>
                  <w:rStyle w:val="byline-author"/>
                  <w:rFonts w:ascii="Californian FB" w:hAnsi="Californian FB"/>
                  <w:bCs/>
                  <w:color w:val="000000" w:themeColor="text1"/>
                  <w:sz w:val="20"/>
                  <w:szCs w:val="20"/>
                </w:rPr>
                <w:t>Jeremy</w:t>
              </w:r>
            </w:hyperlink>
            <w:r w:rsidRPr="002E115A">
              <w:rPr>
                <w:rFonts w:ascii="Californian FB" w:hAnsi="Californian FB"/>
                <w:bCs/>
                <w:color w:val="000000" w:themeColor="text1"/>
                <w:sz w:val="20"/>
                <w:szCs w:val="20"/>
              </w:rPr>
              <w:t>, </w:t>
            </w:r>
            <w:hyperlink r:id="rId28" w:tooltip="More Articles by HAEYOUN PARK" w:history="1">
              <w:r w:rsidRPr="002E115A">
                <w:rPr>
                  <w:rStyle w:val="byline-author"/>
                  <w:rFonts w:ascii="Californian FB" w:hAnsi="Californian FB"/>
                  <w:bCs/>
                  <w:color w:val="000000" w:themeColor="text1"/>
                  <w:sz w:val="20"/>
                  <w:szCs w:val="20"/>
                </w:rPr>
                <w:t xml:space="preserve">Haeyoun Park, </w:t>
              </w:r>
            </w:hyperlink>
            <w:r w:rsidRPr="002E115A">
              <w:rPr>
                <w:rFonts w:ascii="Californian FB" w:hAnsi="Californian FB"/>
                <w:bCs/>
                <w:color w:val="000000" w:themeColor="text1"/>
                <w:sz w:val="20"/>
                <w:szCs w:val="20"/>
              </w:rPr>
              <w:t>and </w:t>
            </w:r>
            <w:hyperlink r:id="rId29" w:tooltip="More Articles by ADAM PEARCE" w:history="1">
              <w:r w:rsidRPr="002E115A">
                <w:rPr>
                  <w:rStyle w:val="byline-author"/>
                  <w:rFonts w:ascii="Californian FB" w:hAnsi="Californian FB"/>
                  <w:bCs/>
                  <w:color w:val="000000" w:themeColor="text1"/>
                  <w:sz w:val="20"/>
                  <w:szCs w:val="20"/>
                </w:rPr>
                <w:t>Adam Pearce</w:t>
              </w:r>
            </w:hyperlink>
            <w:r w:rsidRPr="002E115A">
              <w:rPr>
                <w:rFonts w:ascii="Californian FB" w:hAnsi="Californian FB"/>
                <w:bCs/>
                <w:color w:val="000000" w:themeColor="text1"/>
                <w:sz w:val="20"/>
                <w:szCs w:val="20"/>
              </w:rPr>
              <w:t xml:space="preserve">. “Even </w:t>
            </w:r>
            <w:proofErr w:type="gramStart"/>
            <w:r w:rsidRPr="002E115A">
              <w:rPr>
                <w:rFonts w:ascii="Californian FB" w:hAnsi="Californian FB"/>
                <w:bCs/>
                <w:color w:val="000000" w:themeColor="text1"/>
                <w:sz w:val="20"/>
                <w:szCs w:val="20"/>
              </w:rPr>
              <w:t>With</w:t>
            </w:r>
            <w:proofErr w:type="gramEnd"/>
            <w:r w:rsidRPr="002E115A">
              <w:rPr>
                <w:rFonts w:ascii="Californian FB" w:hAnsi="Californian FB"/>
                <w:bCs/>
                <w:color w:val="000000" w:themeColor="text1"/>
                <w:sz w:val="20"/>
                <w:szCs w:val="20"/>
              </w:rPr>
              <w:t xml:space="preserve"> Affirmative Action, Blacks and Hispanics Are More Underrepresented at Top Colleges Than 35 Years Ago.” </w:t>
            </w:r>
            <w:r w:rsidRPr="002E115A">
              <w:rPr>
                <w:rFonts w:ascii="Californian FB" w:hAnsi="Californian FB"/>
                <w:bCs/>
                <w:i/>
                <w:color w:val="000000" w:themeColor="text1"/>
                <w:sz w:val="20"/>
                <w:szCs w:val="20"/>
              </w:rPr>
              <w:t xml:space="preserve">NY Times </w:t>
            </w:r>
            <w:r w:rsidRPr="002E115A">
              <w:rPr>
                <w:rFonts w:ascii="Californian FB" w:hAnsi="Californian FB"/>
                <w:color w:val="000000" w:themeColor="text1"/>
                <w:sz w:val="20"/>
                <w:szCs w:val="20"/>
              </w:rPr>
              <w:t xml:space="preserve">AUG. 24, 2017. </w:t>
            </w:r>
            <w:hyperlink r:id="rId30" w:history="1">
              <w:r w:rsidRPr="002E115A">
                <w:rPr>
                  <w:rStyle w:val="Hyperlink"/>
                  <w:rFonts w:ascii="Californian FB" w:hAnsi="Californian FB" w:cs="Times New Roman"/>
                  <w:sz w:val="20"/>
                  <w:szCs w:val="20"/>
                </w:rPr>
                <w:t>https://www.nytimes.com/interactive/2017/08/24/us/affirmative-action.html?emc=edit_ta_20170824&amp;nl=top-stories&amp;nlid=48048326&amp;ref=cta&amp;_r=0</w:t>
              </w:r>
            </w:hyperlink>
            <w:r w:rsidRPr="002E115A">
              <w:rPr>
                <w:rFonts w:ascii="Californian FB" w:hAnsi="Californian FB" w:cs="Times New Roman"/>
                <w:color w:val="000000" w:themeColor="text1"/>
                <w:sz w:val="20"/>
                <w:szCs w:val="20"/>
              </w:rPr>
              <w:t xml:space="preserve">. </w:t>
            </w:r>
          </w:p>
          <w:p w:rsidR="00374AE6" w:rsidRPr="002E115A" w:rsidRDefault="00374AE6" w:rsidP="005759FD">
            <w:pPr>
              <w:spacing w:after="0" w:line="240" w:lineRule="auto"/>
              <w:rPr>
                <w:rFonts w:ascii="Californian FB" w:hAnsi="Californian FB" w:cs="Times New Roman"/>
                <w:b/>
                <w:color w:val="000000" w:themeColor="text1"/>
                <w:sz w:val="20"/>
                <w:szCs w:val="20"/>
              </w:rPr>
            </w:pPr>
          </w:p>
          <w:p w:rsidR="00FE0F81" w:rsidRPr="002E115A" w:rsidRDefault="0014730A" w:rsidP="005759FD">
            <w:pPr>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Practic</w:t>
            </w:r>
            <w:r w:rsidR="00A57AD2" w:rsidRPr="002E115A">
              <w:rPr>
                <w:rFonts w:ascii="Californian FB" w:hAnsi="Californian FB" w:cs="Times New Roman"/>
                <w:b/>
                <w:color w:val="000000" w:themeColor="text1"/>
                <w:sz w:val="20"/>
                <w:szCs w:val="20"/>
              </w:rPr>
              <w:t>um</w:t>
            </w:r>
            <w:r w:rsidRPr="002E115A">
              <w:rPr>
                <w:rFonts w:ascii="Californian FB" w:hAnsi="Californian FB" w:cs="Times New Roman"/>
                <w:b/>
                <w:color w:val="000000" w:themeColor="text1"/>
                <w:sz w:val="20"/>
                <w:szCs w:val="20"/>
              </w:rPr>
              <w:t xml:space="preserve"> Resources</w:t>
            </w:r>
            <w:r w:rsidR="00421407" w:rsidRPr="002E115A">
              <w:rPr>
                <w:rFonts w:ascii="Californian FB" w:hAnsi="Californian FB" w:cs="Times New Roman"/>
                <w:b/>
                <w:color w:val="000000" w:themeColor="text1"/>
                <w:sz w:val="20"/>
                <w:szCs w:val="20"/>
              </w:rPr>
              <w:t xml:space="preserve"> (focus where your interests take you)</w:t>
            </w:r>
          </w:p>
          <w:p w:rsidR="009F2029" w:rsidRPr="002E115A" w:rsidRDefault="009F2029" w:rsidP="005759FD">
            <w:pPr>
              <w:pStyle w:val="ListParagraph"/>
              <w:numPr>
                <w:ilvl w:val="0"/>
                <w:numId w:val="5"/>
              </w:numPr>
              <w:spacing w:after="0" w:line="240" w:lineRule="auto"/>
              <w:rPr>
                <w:rFonts w:ascii="Californian FB" w:hAnsi="Californian FB"/>
                <w:sz w:val="20"/>
                <w:szCs w:val="20"/>
              </w:rPr>
            </w:pPr>
            <w:r w:rsidRPr="002E115A">
              <w:rPr>
                <w:rFonts w:ascii="Californian FB" w:hAnsi="Californian FB"/>
                <w:sz w:val="20"/>
                <w:szCs w:val="20"/>
              </w:rPr>
              <w:t xml:space="preserve">Harper, Shaun R. </w:t>
            </w:r>
            <w:r w:rsidRPr="002E115A">
              <w:rPr>
                <w:rFonts w:ascii="Californian FB" w:hAnsi="Californian FB"/>
                <w:i/>
                <w:sz w:val="20"/>
                <w:szCs w:val="20"/>
              </w:rPr>
              <w:t xml:space="preserve">Black Male Student Success in Higher Education: A Report from the National Black Male College Achievement Study. </w:t>
            </w:r>
            <w:hyperlink r:id="rId31" w:history="1">
              <w:r w:rsidRPr="002E115A">
                <w:rPr>
                  <w:rStyle w:val="Hyperlink"/>
                  <w:rFonts w:ascii="Californian FB" w:hAnsi="Californian FB"/>
                  <w:sz w:val="20"/>
                  <w:szCs w:val="20"/>
                </w:rPr>
                <w:t>http://www.gse.upenn.edu/equity/sites/gse.upenn.edu.equity/files/publications/bmss.pdf</w:t>
              </w:r>
            </w:hyperlink>
            <w:r w:rsidRPr="002E115A">
              <w:rPr>
                <w:rFonts w:ascii="Californian FB" w:hAnsi="Californian FB"/>
                <w:sz w:val="20"/>
                <w:szCs w:val="20"/>
              </w:rPr>
              <w:t xml:space="preserve">. </w:t>
            </w:r>
          </w:p>
          <w:p w:rsidR="00F4064D" w:rsidRPr="002E115A" w:rsidRDefault="00F4064D" w:rsidP="005759FD">
            <w:pPr>
              <w:pStyle w:val="ListParagraph"/>
              <w:numPr>
                <w:ilvl w:val="0"/>
                <w:numId w:val="5"/>
              </w:numPr>
              <w:tabs>
                <w:tab w:val="left" w:pos="1440"/>
              </w:tabs>
              <w:spacing w:after="0" w:line="240" w:lineRule="auto"/>
              <w:rPr>
                <w:rFonts w:ascii="Californian FB" w:hAnsi="Californian FB" w:cs="Times New Roman"/>
                <w:b/>
                <w:color w:val="000000" w:themeColor="text1"/>
                <w:sz w:val="20"/>
                <w:szCs w:val="20"/>
              </w:rPr>
            </w:pPr>
            <w:r w:rsidRPr="002E115A">
              <w:rPr>
                <w:rFonts w:ascii="Californian FB" w:eastAsia="Times New Roman" w:hAnsi="Californian FB" w:cs="Times New Roman"/>
                <w:color w:val="000000" w:themeColor="text1"/>
                <w:sz w:val="20"/>
                <w:szCs w:val="20"/>
              </w:rPr>
              <w:t xml:space="preserve">The Office of Disability Services for Students. </w:t>
            </w:r>
            <w:r w:rsidRPr="002E115A">
              <w:rPr>
                <w:rFonts w:ascii="Californian FB" w:hAnsi="Californian FB" w:cs="Times New Roman"/>
                <w:color w:val="000000" w:themeColor="text1"/>
                <w:sz w:val="20"/>
                <w:szCs w:val="20"/>
              </w:rPr>
              <w:t>“</w:t>
            </w:r>
            <w:r w:rsidRPr="002E115A">
              <w:rPr>
                <w:rFonts w:ascii="Californian FB" w:eastAsia="Times New Roman" w:hAnsi="Californian FB" w:cs="Times New Roman"/>
                <w:bCs/>
                <w:color w:val="000000" w:themeColor="text1"/>
                <w:sz w:val="20"/>
                <w:szCs w:val="20"/>
              </w:rPr>
              <w:t>Faculty FAQ</w:t>
            </w:r>
            <w:r w:rsidRPr="002E115A">
              <w:rPr>
                <w:rFonts w:ascii="Californian FB" w:hAnsi="Californian FB" w:cs="Times New Roman"/>
                <w:color w:val="000000" w:themeColor="text1"/>
                <w:sz w:val="20"/>
                <w:szCs w:val="20"/>
              </w:rPr>
              <w:t xml:space="preserve">.” </w:t>
            </w:r>
            <w:r w:rsidRPr="002E115A">
              <w:rPr>
                <w:rFonts w:ascii="Californian FB" w:eastAsia="Times New Roman" w:hAnsi="Californian FB" w:cs="Times New Roman"/>
                <w:color w:val="000000" w:themeColor="text1"/>
                <w:sz w:val="20"/>
                <w:szCs w:val="20"/>
              </w:rPr>
              <w:t xml:space="preserve">This resource &amp; others are available at: </w:t>
            </w:r>
            <w:hyperlink r:id="rId32" w:history="1">
              <w:r w:rsidRPr="002E115A">
                <w:rPr>
                  <w:rStyle w:val="Hyperlink"/>
                  <w:rFonts w:ascii="Californian FB" w:hAnsi="Californian FB" w:cs="Times New Roman"/>
                  <w:color w:val="000000" w:themeColor="text1"/>
                  <w:sz w:val="20"/>
                  <w:szCs w:val="20"/>
                </w:rPr>
                <w:t>http://studentaffairs.iub.edu/dss/faculty/faculty-resources/</w:t>
              </w:r>
            </w:hyperlink>
            <w:r w:rsidRPr="002E115A">
              <w:rPr>
                <w:rFonts w:ascii="Californian FB" w:eastAsia="Times New Roman" w:hAnsi="Californian FB" w:cs="Times New Roman"/>
                <w:color w:val="000000" w:themeColor="text1"/>
                <w:sz w:val="20"/>
                <w:szCs w:val="20"/>
              </w:rPr>
              <w:t>.</w:t>
            </w:r>
          </w:p>
          <w:p w:rsidR="00FE0F81" w:rsidRPr="002E115A" w:rsidRDefault="00385180" w:rsidP="005759FD">
            <w:pPr>
              <w:pStyle w:val="ListParagraph"/>
              <w:numPr>
                <w:ilvl w:val="0"/>
                <w:numId w:val="5"/>
              </w:numPr>
              <w:tabs>
                <w:tab w:val="left" w:pos="1440"/>
                <w:tab w:val="left" w:pos="1800"/>
              </w:tabs>
              <w:spacing w:after="0" w:line="240" w:lineRule="auto"/>
              <w:rPr>
                <w:rStyle w:val="Hyperlink"/>
                <w:rFonts w:ascii="Californian FB" w:hAnsi="Californian FB" w:cs="Times New Roman"/>
                <w:b/>
                <w:color w:val="000000" w:themeColor="text1"/>
                <w:sz w:val="20"/>
                <w:szCs w:val="20"/>
                <w:u w:val="none"/>
              </w:rPr>
            </w:pPr>
            <w:r w:rsidRPr="002E115A">
              <w:rPr>
                <w:rFonts w:ascii="Californian FB" w:hAnsi="Californian FB" w:cs="Times New Roman"/>
                <w:color w:val="000000" w:themeColor="text1"/>
                <w:sz w:val="20"/>
                <w:szCs w:val="20"/>
              </w:rPr>
              <w:t xml:space="preserve">Carol S. </w:t>
            </w:r>
            <w:proofErr w:type="spellStart"/>
            <w:r w:rsidRPr="002E115A">
              <w:rPr>
                <w:rFonts w:ascii="Californian FB" w:hAnsi="Californian FB" w:cs="Times New Roman"/>
                <w:color w:val="000000" w:themeColor="text1"/>
                <w:sz w:val="20"/>
                <w:szCs w:val="20"/>
              </w:rPr>
              <w:t>Dweck</w:t>
            </w:r>
            <w:proofErr w:type="spellEnd"/>
            <w:r w:rsidRPr="002E115A">
              <w:rPr>
                <w:rFonts w:ascii="Californian FB" w:hAnsi="Californian FB" w:cs="Times New Roman"/>
                <w:color w:val="000000" w:themeColor="text1"/>
                <w:sz w:val="20"/>
                <w:szCs w:val="20"/>
              </w:rPr>
              <w:t>. “Even Geniuses Work Hard.”</w:t>
            </w:r>
            <w:r w:rsidRPr="002E115A">
              <w:rPr>
                <w:rFonts w:ascii="Californian FB" w:hAnsi="Californian FB"/>
                <w:color w:val="000000" w:themeColor="text1"/>
                <w:sz w:val="20"/>
                <w:szCs w:val="20"/>
              </w:rPr>
              <w:t xml:space="preserve"> </w:t>
            </w:r>
            <w:r w:rsidRPr="002E115A">
              <w:rPr>
                <w:rFonts w:ascii="Californian FB" w:hAnsi="Californian FB"/>
                <w:i/>
                <w:color w:val="000000" w:themeColor="text1"/>
                <w:sz w:val="20"/>
                <w:szCs w:val="20"/>
              </w:rPr>
              <w:t xml:space="preserve">Educational Leadership </w:t>
            </w:r>
            <w:r w:rsidRPr="002E115A">
              <w:rPr>
                <w:rFonts w:ascii="Californian FB" w:hAnsi="Californian FB"/>
                <w:color w:val="000000" w:themeColor="text1"/>
                <w:sz w:val="20"/>
                <w:szCs w:val="20"/>
              </w:rPr>
              <w:t xml:space="preserve">2010. </w:t>
            </w:r>
            <w:hyperlink r:id="rId33" w:history="1">
              <w:r w:rsidRPr="002E115A">
                <w:rPr>
                  <w:rStyle w:val="Hyperlink"/>
                  <w:rFonts w:ascii="Californian FB" w:hAnsi="Californian FB" w:cs="Times New Roman"/>
                  <w:color w:val="000000" w:themeColor="text1"/>
                  <w:sz w:val="20"/>
                  <w:szCs w:val="20"/>
                </w:rPr>
                <w:t>http://www.ascd.org/publications/educational-leadership/sept10/vol68/num01/Even-Geniuses-Work-Hard.aspx</w:t>
              </w:r>
            </w:hyperlink>
          </w:p>
          <w:p w:rsidR="00421407" w:rsidRPr="002E115A" w:rsidRDefault="00066F4E" w:rsidP="005759FD">
            <w:pPr>
              <w:pStyle w:val="Heading2"/>
              <w:numPr>
                <w:ilvl w:val="0"/>
                <w:numId w:val="5"/>
              </w:numPr>
              <w:shd w:val="clear" w:color="auto" w:fill="FFFFFF"/>
              <w:spacing w:before="0" w:after="0" w:line="240" w:lineRule="auto"/>
              <w:textAlignment w:val="baseline"/>
              <w:outlineLvl w:val="1"/>
              <w:rPr>
                <w:rFonts w:ascii="Californian FB" w:hAnsi="Californian FB"/>
                <w:color w:val="000000" w:themeColor="text1"/>
                <w:sz w:val="20"/>
                <w:szCs w:val="20"/>
              </w:rPr>
            </w:pPr>
            <w:r w:rsidRPr="002E115A">
              <w:rPr>
                <w:rFonts w:ascii="Californian FB" w:hAnsi="Californian FB"/>
                <w:bCs/>
                <w:color w:val="000000" w:themeColor="text1"/>
                <w:sz w:val="20"/>
                <w:szCs w:val="20"/>
              </w:rPr>
              <w:t>Rose, Mike. “Working with Working-Class Students.”</w:t>
            </w:r>
            <w:r w:rsidRPr="002E115A">
              <w:rPr>
                <w:rFonts w:ascii="Californian FB" w:hAnsi="Californian FB"/>
                <w:color w:val="000000" w:themeColor="text1"/>
                <w:sz w:val="20"/>
                <w:szCs w:val="20"/>
              </w:rPr>
              <w:t xml:space="preserve"> AACU. </w:t>
            </w:r>
            <w:hyperlink r:id="rId34" w:history="1">
              <w:r w:rsidRPr="002E115A">
                <w:rPr>
                  <w:rStyle w:val="Hyperlink"/>
                  <w:rFonts w:ascii="Californian FB" w:hAnsi="Californian FB"/>
                  <w:color w:val="000000" w:themeColor="text1"/>
                  <w:sz w:val="20"/>
                  <w:szCs w:val="20"/>
                </w:rPr>
                <w:t>https://www.aacu.org/publications-research/periodicals/working-working-class-students</w:t>
              </w:r>
            </w:hyperlink>
            <w:r w:rsidR="00421407" w:rsidRPr="002E115A">
              <w:rPr>
                <w:rFonts w:ascii="Californian FB" w:hAnsi="Californian FB"/>
                <w:color w:val="000000" w:themeColor="text1"/>
                <w:sz w:val="20"/>
                <w:szCs w:val="20"/>
              </w:rPr>
              <w:t>.</w:t>
            </w:r>
          </w:p>
          <w:p w:rsidR="00421407" w:rsidRPr="002E115A" w:rsidRDefault="00421407" w:rsidP="005759FD">
            <w:pPr>
              <w:pStyle w:val="Heading2"/>
              <w:numPr>
                <w:ilvl w:val="0"/>
                <w:numId w:val="5"/>
              </w:numPr>
              <w:shd w:val="clear" w:color="auto" w:fill="FFFFFF"/>
              <w:spacing w:before="0" w:after="0" w:line="240" w:lineRule="auto"/>
              <w:textAlignment w:val="baseline"/>
              <w:outlineLvl w:val="1"/>
              <w:rPr>
                <w:rFonts w:ascii="Californian FB" w:hAnsi="Californian FB"/>
                <w:color w:val="000000" w:themeColor="text1"/>
                <w:sz w:val="20"/>
                <w:szCs w:val="20"/>
              </w:rPr>
            </w:pPr>
            <w:r w:rsidRPr="002E115A">
              <w:rPr>
                <w:rFonts w:ascii="Californian FB" w:eastAsia="Times New Roman" w:hAnsi="Californian FB" w:cs="Times New Roman"/>
                <w:color w:val="000000" w:themeColor="text1"/>
                <w:sz w:val="20"/>
                <w:szCs w:val="20"/>
              </w:rPr>
              <w:t xml:space="preserve">Brookfield, Stephen D. “Reading and Writing Critically.” In </w:t>
            </w:r>
            <w:r w:rsidRPr="002E115A">
              <w:rPr>
                <w:rFonts w:ascii="Californian FB" w:eastAsia="Times New Roman" w:hAnsi="Californian FB" w:cs="Times New Roman"/>
                <w:i/>
                <w:color w:val="000000" w:themeColor="text1"/>
                <w:sz w:val="20"/>
                <w:szCs w:val="20"/>
              </w:rPr>
              <w:t>Tea</w:t>
            </w:r>
            <w:r w:rsidRPr="002E115A">
              <w:rPr>
                <w:rFonts w:ascii="Californian FB" w:eastAsia="Times New Roman" w:hAnsi="Californian FB" w:cs="Times New Roman"/>
                <w:color w:val="000000" w:themeColor="text1"/>
                <w:sz w:val="20"/>
                <w:szCs w:val="20"/>
              </w:rPr>
              <w:t>c</w:t>
            </w:r>
            <w:r w:rsidRPr="002E115A">
              <w:rPr>
                <w:rFonts w:ascii="Californian FB" w:eastAsia="Times New Roman" w:hAnsi="Californian FB" w:cs="Times New Roman"/>
                <w:i/>
                <w:color w:val="000000" w:themeColor="text1"/>
                <w:sz w:val="20"/>
                <w:szCs w:val="20"/>
              </w:rPr>
              <w:t>hing for Critical Thinking: Tools and Techniques to Help Students Question Their Assumptions</w:t>
            </w:r>
            <w:r w:rsidRPr="002E115A">
              <w:rPr>
                <w:rFonts w:ascii="Californian FB" w:eastAsia="Times New Roman" w:hAnsi="Californian FB" w:cs="Times New Roman"/>
                <w:color w:val="000000" w:themeColor="text1"/>
                <w:sz w:val="20"/>
                <w:szCs w:val="20"/>
              </w:rPr>
              <w:t>. San Francisco:</w:t>
            </w:r>
            <w:r w:rsidR="005759FD" w:rsidRPr="002E115A">
              <w:rPr>
                <w:rFonts w:ascii="Californian FB" w:eastAsia="Times New Roman" w:hAnsi="Californian FB" w:cs="Times New Roman"/>
                <w:color w:val="000000" w:themeColor="text1"/>
                <w:sz w:val="20"/>
                <w:szCs w:val="20"/>
              </w:rPr>
              <w:t xml:space="preserve"> </w:t>
            </w:r>
            <w:proofErr w:type="spellStart"/>
            <w:r w:rsidRPr="002E115A">
              <w:rPr>
                <w:rFonts w:ascii="Californian FB" w:eastAsia="Times New Roman" w:hAnsi="Californian FB" w:cs="Times New Roman"/>
                <w:color w:val="000000" w:themeColor="text1"/>
                <w:sz w:val="20"/>
                <w:szCs w:val="20"/>
              </w:rPr>
              <w:t>Jossey</w:t>
            </w:r>
            <w:proofErr w:type="spellEnd"/>
            <w:r w:rsidRPr="002E115A">
              <w:rPr>
                <w:rFonts w:ascii="Californian FB" w:eastAsia="Times New Roman" w:hAnsi="Californian FB" w:cs="Times New Roman"/>
                <w:color w:val="000000" w:themeColor="text1"/>
                <w:sz w:val="20"/>
                <w:szCs w:val="20"/>
              </w:rPr>
              <w:t>-Bass, 2012.</w:t>
            </w:r>
          </w:p>
        </w:tc>
      </w:tr>
      <w:tr w:rsidR="00C31696" w:rsidRPr="002E115A" w:rsidTr="005C7B82">
        <w:trPr>
          <w:trHeight w:val="260"/>
        </w:trPr>
        <w:tc>
          <w:tcPr>
            <w:tcW w:w="331" w:type="pct"/>
          </w:tcPr>
          <w:p w:rsidR="00395353" w:rsidRPr="002E115A" w:rsidRDefault="00395353" w:rsidP="005759FD">
            <w:pPr>
              <w:pStyle w:val="ListParagraph"/>
              <w:numPr>
                <w:ilvl w:val="0"/>
                <w:numId w:val="9"/>
              </w:numPr>
              <w:tabs>
                <w:tab w:val="left" w:pos="0"/>
                <w:tab w:val="left" w:pos="1440"/>
                <w:tab w:val="left" w:pos="1800"/>
              </w:tabs>
              <w:spacing w:after="0" w:line="240" w:lineRule="auto"/>
              <w:rPr>
                <w:rFonts w:ascii="Californian FB" w:hAnsi="Californian FB" w:cs="Times New Roman"/>
                <w:b/>
                <w:color w:val="000000" w:themeColor="text1"/>
                <w:sz w:val="20"/>
                <w:szCs w:val="20"/>
              </w:rPr>
            </w:pPr>
          </w:p>
        </w:tc>
        <w:tc>
          <w:tcPr>
            <w:tcW w:w="381" w:type="pct"/>
          </w:tcPr>
          <w:p w:rsidR="00395353" w:rsidRPr="002E115A" w:rsidRDefault="00E60A5F" w:rsidP="005759FD">
            <w:pPr>
              <w:tabs>
                <w:tab w:val="left" w:pos="1440"/>
                <w:tab w:val="left" w:pos="180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b/>
                <w:color w:val="000000" w:themeColor="text1"/>
                <w:sz w:val="20"/>
                <w:szCs w:val="20"/>
              </w:rPr>
              <w:t>9/21</w:t>
            </w:r>
          </w:p>
        </w:tc>
        <w:tc>
          <w:tcPr>
            <w:tcW w:w="4288" w:type="pct"/>
          </w:tcPr>
          <w:p w:rsidR="009F2029" w:rsidRPr="002E115A" w:rsidRDefault="00574734" w:rsidP="005759FD">
            <w:pPr>
              <w:tabs>
                <w:tab w:val="left" w:pos="1440"/>
                <w:tab w:val="left" w:pos="1800"/>
              </w:tabs>
              <w:spacing w:after="0" w:line="240" w:lineRule="auto"/>
              <w:ind w:left="1800" w:hanging="1800"/>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Learning to Think</w:t>
            </w:r>
            <w:r w:rsidR="009B5890" w:rsidRPr="002E115A">
              <w:rPr>
                <w:rFonts w:ascii="Californian FB" w:hAnsi="Californian FB" w:cs="Times New Roman"/>
                <w:b/>
                <w:color w:val="000000" w:themeColor="text1"/>
                <w:sz w:val="20"/>
                <w:szCs w:val="20"/>
              </w:rPr>
              <w:t xml:space="preserve"> I</w:t>
            </w:r>
          </w:p>
          <w:p w:rsidR="0014730A" w:rsidRPr="002E115A" w:rsidRDefault="0014730A" w:rsidP="005759FD">
            <w:pPr>
              <w:pStyle w:val="ListParagraph"/>
              <w:numPr>
                <w:ilvl w:val="0"/>
                <w:numId w:val="10"/>
              </w:numPr>
              <w:tabs>
                <w:tab w:val="left" w:pos="1440"/>
                <w:tab w:val="left" w:pos="180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Rawlings, Hunter.</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 xml:space="preserve">“College is not a Commodity.” </w:t>
            </w:r>
            <w:r w:rsidRPr="002E115A">
              <w:rPr>
                <w:rFonts w:ascii="Californian FB" w:hAnsi="Californian FB" w:cs="Times New Roman"/>
                <w:i/>
                <w:color w:val="000000" w:themeColor="text1"/>
                <w:sz w:val="20"/>
                <w:szCs w:val="20"/>
              </w:rPr>
              <w:t xml:space="preserve">Washington Post. </w:t>
            </w:r>
            <w:r w:rsidRPr="002E115A">
              <w:rPr>
                <w:rFonts w:ascii="Californian FB" w:hAnsi="Californian FB" w:cs="Times New Roman"/>
                <w:color w:val="000000" w:themeColor="text1"/>
                <w:sz w:val="20"/>
                <w:szCs w:val="20"/>
              </w:rPr>
              <w:t>June 9, 2015.</w:t>
            </w:r>
          </w:p>
          <w:p w:rsidR="0002078E" w:rsidRPr="002E115A" w:rsidRDefault="0002078E" w:rsidP="005759FD">
            <w:pPr>
              <w:pStyle w:val="ListParagraph"/>
              <w:numPr>
                <w:ilvl w:val="0"/>
                <w:numId w:val="10"/>
              </w:numPr>
              <w:tabs>
                <w:tab w:val="left" w:pos="1440"/>
              </w:tabs>
              <w:spacing w:after="0" w:line="240" w:lineRule="auto"/>
              <w:textAlignment w:val="baseline"/>
              <w:rPr>
                <w:rStyle w:val="publication-date"/>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Moore, William S. “Understanding Learning in a Postmodern World:</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Reconsidering the Perry Scheme of Intellectual and Ethical Development.”</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 xml:space="preserve">In </w:t>
            </w:r>
            <w:r w:rsidRPr="002E115A">
              <w:rPr>
                <w:rFonts w:ascii="Californian FB" w:hAnsi="Californian FB" w:cs="Times New Roman"/>
                <w:i/>
                <w:color w:val="000000" w:themeColor="text1"/>
                <w:sz w:val="20"/>
                <w:szCs w:val="20"/>
                <w:bdr w:val="none" w:sz="0" w:space="0" w:color="auto" w:frame="1"/>
              </w:rPr>
              <w:t xml:space="preserve">Personal Epistemology: The Psychology of Beliefs about Knowledge and Knowing. </w:t>
            </w:r>
            <w:r w:rsidRPr="002E115A">
              <w:rPr>
                <w:rStyle w:val="publication-date"/>
                <w:rFonts w:ascii="Californian FB" w:hAnsi="Californian FB" w:cs="Times New Roman"/>
                <w:bCs/>
                <w:color w:val="000000" w:themeColor="text1"/>
                <w:sz w:val="20"/>
                <w:szCs w:val="20"/>
                <w:bdr w:val="none" w:sz="0" w:space="0" w:color="auto" w:frame="1"/>
              </w:rPr>
              <w:t>Barbara K.</w:t>
            </w:r>
            <w:r w:rsidRPr="002E115A">
              <w:rPr>
                <w:rStyle w:val="apple-converted-space"/>
                <w:rFonts w:ascii="Californian FB" w:hAnsi="Californian FB" w:cs="Times New Roman"/>
                <w:bCs/>
                <w:color w:val="000000" w:themeColor="text1"/>
                <w:sz w:val="20"/>
                <w:szCs w:val="20"/>
                <w:bdr w:val="none" w:sz="0" w:space="0" w:color="auto" w:frame="1"/>
              </w:rPr>
              <w:t> </w:t>
            </w:r>
            <w:r w:rsidRPr="002E115A">
              <w:rPr>
                <w:rStyle w:val="publication-date"/>
                <w:rFonts w:ascii="Californian FB" w:hAnsi="Californian FB" w:cs="Times New Roman"/>
                <w:bCs/>
                <w:color w:val="000000" w:themeColor="text1"/>
                <w:sz w:val="20"/>
                <w:szCs w:val="20"/>
                <w:bdr w:val="none" w:sz="0" w:space="0" w:color="auto" w:frame="1"/>
              </w:rPr>
              <w:t xml:space="preserve">Hofer and Paul R. </w:t>
            </w:r>
            <w:proofErr w:type="spellStart"/>
            <w:r w:rsidRPr="002E115A">
              <w:rPr>
                <w:rStyle w:val="publication-date"/>
                <w:rFonts w:ascii="Californian FB" w:hAnsi="Californian FB" w:cs="Times New Roman"/>
                <w:bCs/>
                <w:color w:val="000000" w:themeColor="text1"/>
                <w:sz w:val="20"/>
                <w:szCs w:val="20"/>
                <w:bdr w:val="none" w:sz="0" w:space="0" w:color="auto" w:frame="1"/>
              </w:rPr>
              <w:t>Pintrich</w:t>
            </w:r>
            <w:proofErr w:type="spellEnd"/>
            <w:r w:rsidRPr="002E115A">
              <w:rPr>
                <w:rStyle w:val="publication-date"/>
                <w:rFonts w:ascii="Californian FB" w:hAnsi="Californian FB" w:cs="Times New Roman"/>
                <w:bCs/>
                <w:color w:val="000000" w:themeColor="text1"/>
                <w:sz w:val="20"/>
                <w:szCs w:val="20"/>
                <w:bdr w:val="none" w:sz="0" w:space="0" w:color="auto" w:frame="1"/>
              </w:rPr>
              <w:t>, eds.</w:t>
            </w:r>
            <w:r w:rsidR="005759FD" w:rsidRPr="002E115A">
              <w:rPr>
                <w:rStyle w:val="publication-date"/>
                <w:rFonts w:ascii="Californian FB" w:hAnsi="Californian FB" w:cs="Times New Roman"/>
                <w:bCs/>
                <w:color w:val="000000" w:themeColor="text1"/>
                <w:sz w:val="20"/>
                <w:szCs w:val="20"/>
                <w:bdr w:val="none" w:sz="0" w:space="0" w:color="auto" w:frame="1"/>
              </w:rPr>
              <w:t xml:space="preserve"> </w:t>
            </w:r>
            <w:r w:rsidRPr="002E115A">
              <w:rPr>
                <w:rStyle w:val="publication-date"/>
                <w:rFonts w:ascii="Californian FB" w:hAnsi="Californian FB" w:cs="Times New Roman"/>
                <w:bCs/>
                <w:color w:val="000000" w:themeColor="text1"/>
                <w:sz w:val="20"/>
                <w:szCs w:val="20"/>
                <w:bdr w:val="none" w:sz="0" w:space="0" w:color="auto" w:frame="1"/>
              </w:rPr>
              <w:t>London: Laurence Erlbaum, 2002. 17-36.</w:t>
            </w:r>
          </w:p>
          <w:p w:rsidR="00BB1EE6" w:rsidRPr="002E115A" w:rsidRDefault="00BB1EE6" w:rsidP="005759FD">
            <w:pPr>
              <w:spacing w:after="0" w:line="240" w:lineRule="auto"/>
              <w:rPr>
                <w:rFonts w:ascii="Californian FB" w:hAnsi="Californian FB" w:cs="Times New Roman"/>
                <w:b/>
                <w:color w:val="000000" w:themeColor="text1"/>
                <w:sz w:val="20"/>
                <w:szCs w:val="20"/>
              </w:rPr>
            </w:pPr>
          </w:p>
          <w:p w:rsidR="00F4064D" w:rsidRPr="002E115A" w:rsidRDefault="0002078E" w:rsidP="005759FD">
            <w:pPr>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Practic</w:t>
            </w:r>
            <w:r w:rsidR="00A57AD2" w:rsidRPr="002E115A">
              <w:rPr>
                <w:rFonts w:ascii="Californian FB" w:hAnsi="Californian FB" w:cs="Times New Roman"/>
                <w:b/>
                <w:color w:val="000000" w:themeColor="text1"/>
                <w:sz w:val="20"/>
                <w:szCs w:val="20"/>
              </w:rPr>
              <w:t>um</w:t>
            </w:r>
            <w:r w:rsidRPr="002E115A">
              <w:rPr>
                <w:rFonts w:ascii="Californian FB" w:hAnsi="Californian FB" w:cs="Times New Roman"/>
                <w:b/>
                <w:color w:val="000000" w:themeColor="text1"/>
                <w:sz w:val="20"/>
                <w:szCs w:val="20"/>
              </w:rPr>
              <w:t xml:space="preserve"> Resources </w:t>
            </w:r>
          </w:p>
          <w:p w:rsidR="00455D2E" w:rsidRPr="002E115A" w:rsidRDefault="00455D2E" w:rsidP="005759FD">
            <w:pPr>
              <w:pStyle w:val="ListParagraph"/>
              <w:numPr>
                <w:ilvl w:val="0"/>
                <w:numId w:val="10"/>
              </w:numPr>
              <w:tabs>
                <w:tab w:val="left" w:pos="1440"/>
                <w:tab w:val="left" w:pos="180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Wilson, Leslie Owen. “</w:t>
            </w:r>
            <w:r w:rsidRPr="002E115A">
              <w:rPr>
                <w:rFonts w:ascii="Californian FB" w:hAnsi="Californian FB"/>
                <w:color w:val="000000" w:themeColor="text1"/>
                <w:sz w:val="20"/>
                <w:szCs w:val="20"/>
              </w:rPr>
              <w:t xml:space="preserve">Anderson and </w:t>
            </w:r>
            <w:proofErr w:type="spellStart"/>
            <w:r w:rsidRPr="002E115A">
              <w:rPr>
                <w:rFonts w:ascii="Californian FB" w:hAnsi="Californian FB"/>
                <w:color w:val="000000" w:themeColor="text1"/>
                <w:sz w:val="20"/>
                <w:szCs w:val="20"/>
              </w:rPr>
              <w:t>Krathwohl</w:t>
            </w:r>
            <w:proofErr w:type="spellEnd"/>
            <w:r w:rsidRPr="002E115A">
              <w:rPr>
                <w:rFonts w:ascii="Californian FB" w:hAnsi="Californian FB"/>
                <w:color w:val="000000" w:themeColor="text1"/>
                <w:sz w:val="20"/>
                <w:szCs w:val="20"/>
              </w:rPr>
              <w:t xml:space="preserve"> - Understanding the New Version of Bloom's Taxonomy.” 2016. On Canvas.</w:t>
            </w:r>
          </w:p>
          <w:p w:rsidR="00D016CE" w:rsidRPr="002E115A" w:rsidRDefault="00D016CE" w:rsidP="005759FD">
            <w:pPr>
              <w:pStyle w:val="ListParagraph"/>
              <w:widowControl w:val="0"/>
              <w:numPr>
                <w:ilvl w:val="0"/>
                <w:numId w:val="10"/>
              </w:numPr>
              <w:autoSpaceDE w:val="0"/>
              <w:autoSpaceDN w:val="0"/>
              <w:adjustRightInd w:val="0"/>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“Bloom’s Taxonomy.” Source Book for Teaching Science. </w:t>
            </w:r>
            <w:hyperlink r:id="rId35" w:history="1">
              <w:r w:rsidRPr="002E115A">
                <w:rPr>
                  <w:rStyle w:val="Hyperlink"/>
                  <w:rFonts w:ascii="Californian FB" w:hAnsi="Californian FB" w:cs="Times New Roman"/>
                  <w:color w:val="000000" w:themeColor="text1"/>
                  <w:sz w:val="20"/>
                  <w:szCs w:val="20"/>
                </w:rPr>
                <w:t>https://www.csun.edu/science/ref/reasoning/questions_blooms/blooms.html</w:t>
              </w:r>
            </w:hyperlink>
            <w:r w:rsidRPr="002E115A">
              <w:rPr>
                <w:rFonts w:ascii="Californian FB" w:hAnsi="Californian FB" w:cs="Times New Roman"/>
                <w:color w:val="000000" w:themeColor="text1"/>
                <w:sz w:val="20"/>
                <w:szCs w:val="20"/>
              </w:rPr>
              <w:t xml:space="preserve">. </w:t>
            </w:r>
          </w:p>
          <w:p w:rsidR="00895965" w:rsidRPr="002E115A" w:rsidRDefault="00A7276E" w:rsidP="005759FD">
            <w:pPr>
              <w:pStyle w:val="ListParagraph"/>
              <w:widowControl w:val="0"/>
              <w:numPr>
                <w:ilvl w:val="0"/>
                <w:numId w:val="10"/>
              </w:numPr>
              <w:autoSpaceDE w:val="0"/>
              <w:autoSpaceDN w:val="0"/>
              <w:adjustRightInd w:val="0"/>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The IU Code of Academic Ethics. Available at: </w:t>
            </w:r>
            <w:hyperlink r:id="rId36" w:history="1">
              <w:r w:rsidR="0002078E" w:rsidRPr="002E115A">
                <w:rPr>
                  <w:rStyle w:val="Hyperlink"/>
                  <w:rFonts w:ascii="Californian FB" w:hAnsi="Californian FB"/>
                  <w:sz w:val="20"/>
                  <w:szCs w:val="20"/>
                </w:rPr>
                <w:t>http://studentcode.iu.edu/</w:t>
              </w:r>
            </w:hyperlink>
            <w:r w:rsidR="0002078E" w:rsidRPr="002E115A">
              <w:rPr>
                <w:rFonts w:ascii="Californian FB" w:hAnsi="Californian FB"/>
                <w:sz w:val="20"/>
                <w:szCs w:val="20"/>
              </w:rPr>
              <w:t xml:space="preserve">. </w:t>
            </w:r>
          </w:p>
        </w:tc>
      </w:tr>
      <w:tr w:rsidR="00C31696" w:rsidRPr="002E115A" w:rsidTr="005C7B82">
        <w:trPr>
          <w:trHeight w:val="350"/>
        </w:trPr>
        <w:tc>
          <w:tcPr>
            <w:tcW w:w="331" w:type="pct"/>
          </w:tcPr>
          <w:p w:rsidR="00395353" w:rsidRPr="002E115A" w:rsidRDefault="00395353" w:rsidP="005759FD">
            <w:pPr>
              <w:pStyle w:val="ListParagraph"/>
              <w:numPr>
                <w:ilvl w:val="0"/>
                <w:numId w:val="9"/>
              </w:numPr>
              <w:tabs>
                <w:tab w:val="left" w:pos="0"/>
                <w:tab w:val="left" w:pos="1440"/>
                <w:tab w:val="left" w:pos="1800"/>
              </w:tabs>
              <w:spacing w:after="0" w:line="240" w:lineRule="auto"/>
              <w:rPr>
                <w:rFonts w:ascii="Californian FB" w:hAnsi="Californian FB" w:cs="Times New Roman"/>
                <w:b/>
                <w:color w:val="000000" w:themeColor="text1"/>
                <w:sz w:val="20"/>
                <w:szCs w:val="20"/>
              </w:rPr>
            </w:pPr>
          </w:p>
        </w:tc>
        <w:tc>
          <w:tcPr>
            <w:tcW w:w="381" w:type="pct"/>
          </w:tcPr>
          <w:p w:rsidR="00395353" w:rsidRPr="002E115A" w:rsidRDefault="00E60A5F" w:rsidP="005759FD">
            <w:pPr>
              <w:tabs>
                <w:tab w:val="left" w:pos="1440"/>
                <w:tab w:val="left" w:pos="180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b/>
                <w:color w:val="000000" w:themeColor="text1"/>
                <w:sz w:val="20"/>
                <w:szCs w:val="20"/>
              </w:rPr>
              <w:t>9/28</w:t>
            </w:r>
          </w:p>
        </w:tc>
        <w:tc>
          <w:tcPr>
            <w:tcW w:w="4288" w:type="pct"/>
          </w:tcPr>
          <w:p w:rsidR="00E212C2" w:rsidRPr="002E115A" w:rsidRDefault="009B5890" w:rsidP="005759FD">
            <w:pPr>
              <w:tabs>
                <w:tab w:val="left" w:pos="1440"/>
              </w:tabs>
              <w:spacing w:after="0" w:line="240" w:lineRule="auto"/>
              <w:ind w:left="1800" w:hanging="1800"/>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Learning to Think II</w:t>
            </w:r>
          </w:p>
          <w:p w:rsidR="009B5890" w:rsidRPr="002E115A" w:rsidRDefault="006A5DCD" w:rsidP="005759FD">
            <w:pPr>
              <w:tabs>
                <w:tab w:val="left" w:pos="1440"/>
              </w:tabs>
              <w:spacing w:after="0" w:line="240" w:lineRule="auto"/>
              <w:ind w:left="1800" w:hanging="1800"/>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NO CLASS MEETING;</w:t>
            </w:r>
            <w:r w:rsidR="005759FD" w:rsidRPr="002E115A">
              <w:rPr>
                <w:rFonts w:ascii="Californian FB" w:hAnsi="Californian FB" w:cs="Times New Roman"/>
                <w:b/>
                <w:color w:val="000000" w:themeColor="text1"/>
                <w:sz w:val="20"/>
                <w:szCs w:val="20"/>
              </w:rPr>
              <w:t xml:space="preserve"> PEDAGOGY OBSERVATION PAPER DUE </w:t>
            </w:r>
            <w:r w:rsidR="00E212C2" w:rsidRPr="002E115A">
              <w:rPr>
                <w:rFonts w:ascii="Californian FB" w:hAnsi="Californian FB" w:cs="Times New Roman"/>
                <w:b/>
                <w:color w:val="000000" w:themeColor="text1"/>
                <w:sz w:val="20"/>
                <w:szCs w:val="20"/>
              </w:rPr>
              <w:t>TO CANVAS</w:t>
            </w:r>
          </w:p>
          <w:p w:rsidR="00ED0478" w:rsidRPr="002E115A" w:rsidRDefault="00ED0478" w:rsidP="005759FD">
            <w:pPr>
              <w:tabs>
                <w:tab w:val="left" w:pos="1440"/>
              </w:tabs>
              <w:spacing w:after="0" w:line="240" w:lineRule="auto"/>
              <w:rPr>
                <w:rFonts w:ascii="Californian FB" w:hAnsi="Californian FB" w:cs="Times New Roman"/>
                <w:b/>
                <w:color w:val="000000" w:themeColor="text1"/>
                <w:sz w:val="20"/>
                <w:szCs w:val="20"/>
              </w:rPr>
            </w:pPr>
          </w:p>
          <w:p w:rsidR="009B5890" w:rsidRPr="002E115A" w:rsidRDefault="009B5890" w:rsidP="005759FD">
            <w:pPr>
              <w:tabs>
                <w:tab w:val="left" w:pos="144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Practicum Resources</w:t>
            </w:r>
            <w:r w:rsidR="00421407" w:rsidRPr="002E115A">
              <w:rPr>
                <w:rFonts w:ascii="Californian FB" w:hAnsi="Californian FB" w:cs="Times New Roman"/>
                <w:b/>
                <w:color w:val="000000" w:themeColor="text1"/>
                <w:sz w:val="20"/>
                <w:szCs w:val="20"/>
              </w:rPr>
              <w:t xml:space="preserve"> (focus where your interests take you)</w:t>
            </w:r>
          </w:p>
          <w:p w:rsidR="009B5890" w:rsidRPr="002E115A" w:rsidRDefault="009B5890" w:rsidP="005759FD">
            <w:pPr>
              <w:tabs>
                <w:tab w:val="left" w:pos="144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Discussion</w:t>
            </w:r>
          </w:p>
          <w:p w:rsidR="00BB1EE6" w:rsidRPr="002E115A" w:rsidRDefault="00BB1EE6" w:rsidP="005759FD">
            <w:pPr>
              <w:pStyle w:val="ListParagraph"/>
              <w:numPr>
                <w:ilvl w:val="0"/>
                <w:numId w:val="5"/>
              </w:numPr>
              <w:tabs>
                <w:tab w:val="left" w:pos="1440"/>
              </w:tabs>
              <w:spacing w:after="0" w:line="240" w:lineRule="auto"/>
              <w:rPr>
                <w:rFonts w:ascii="Californian FB" w:hAnsi="Californian FB" w:cs="Times New Roman"/>
                <w:color w:val="000000" w:themeColor="text1"/>
                <w:sz w:val="20"/>
                <w:szCs w:val="20"/>
              </w:rPr>
            </w:pPr>
            <w:proofErr w:type="spellStart"/>
            <w:r w:rsidRPr="002E115A">
              <w:rPr>
                <w:rFonts w:ascii="Californian FB" w:hAnsi="Californian FB" w:cs="Times New Roman"/>
                <w:color w:val="000000" w:themeColor="text1"/>
                <w:sz w:val="20"/>
                <w:szCs w:val="20"/>
              </w:rPr>
              <w:t>McKeachie</w:t>
            </w:r>
            <w:proofErr w:type="spellEnd"/>
            <w:r w:rsidRPr="002E115A">
              <w:rPr>
                <w:rFonts w:ascii="Californian FB" w:hAnsi="Californian FB" w:cs="Times New Roman"/>
                <w:color w:val="000000" w:themeColor="text1"/>
                <w:sz w:val="20"/>
                <w:szCs w:val="20"/>
              </w:rPr>
              <w:t xml:space="preserve">, Wilbert J. “Facilitating Discussion: Posing Problems, Listening, Questioning.” In </w:t>
            </w:r>
            <w:proofErr w:type="spellStart"/>
            <w:r w:rsidRPr="002E115A">
              <w:rPr>
                <w:rFonts w:ascii="Californian FB" w:hAnsi="Californian FB" w:cs="Times New Roman"/>
                <w:i/>
                <w:color w:val="000000" w:themeColor="text1"/>
                <w:sz w:val="20"/>
                <w:szCs w:val="20"/>
              </w:rPr>
              <w:t>McKeachie's</w:t>
            </w:r>
            <w:proofErr w:type="spellEnd"/>
            <w:r w:rsidRPr="002E115A">
              <w:rPr>
                <w:rFonts w:ascii="Californian FB" w:hAnsi="Californian FB" w:cs="Times New Roman"/>
                <w:i/>
                <w:color w:val="000000" w:themeColor="text1"/>
                <w:sz w:val="20"/>
                <w:szCs w:val="20"/>
              </w:rPr>
              <w:t xml:space="preserve"> Teaching Tips: Strategies, Research, and Theory for College and University Teachers</w:t>
            </w:r>
            <w:r w:rsidRPr="002E115A">
              <w:rPr>
                <w:rFonts w:ascii="Californian FB" w:hAnsi="Californian FB" w:cs="Times New Roman"/>
                <w:color w:val="000000" w:themeColor="text1"/>
                <w:sz w:val="20"/>
                <w:szCs w:val="20"/>
              </w:rPr>
              <w:t>. Boston: Houghton Mifflin, 2002. 30-51.</w:t>
            </w:r>
          </w:p>
          <w:p w:rsidR="00BB1EE6" w:rsidRPr="002E115A" w:rsidRDefault="00BB1EE6" w:rsidP="005759FD">
            <w:pPr>
              <w:pStyle w:val="ListParagraph"/>
              <w:numPr>
                <w:ilvl w:val="0"/>
                <w:numId w:val="5"/>
              </w:numPr>
              <w:tabs>
                <w:tab w:val="left" w:pos="144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Frederick, Peter.</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 xml:space="preserve">“The Dreaded Discussion: Ten Ways to Start.” </w:t>
            </w:r>
            <w:r w:rsidRPr="002E115A">
              <w:rPr>
                <w:rFonts w:ascii="Californian FB" w:hAnsi="Californian FB" w:cs="Times New Roman"/>
                <w:i/>
                <w:color w:val="000000" w:themeColor="text1"/>
                <w:sz w:val="20"/>
                <w:szCs w:val="20"/>
              </w:rPr>
              <w:t>Improving College and University Teaching</w:t>
            </w:r>
            <w:r w:rsidRPr="002E115A">
              <w:rPr>
                <w:rFonts w:ascii="Californian FB" w:hAnsi="Californian FB" w:cs="Times New Roman"/>
                <w:color w:val="000000" w:themeColor="text1"/>
                <w:sz w:val="20"/>
                <w:szCs w:val="20"/>
              </w:rPr>
              <w:t xml:space="preserve"> 29 (1981).</w:t>
            </w:r>
          </w:p>
          <w:p w:rsidR="009B5890" w:rsidRPr="002E115A" w:rsidRDefault="009B5890" w:rsidP="005759FD">
            <w:pPr>
              <w:tabs>
                <w:tab w:val="left" w:pos="144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Lecture</w:t>
            </w:r>
          </w:p>
          <w:p w:rsidR="00BB1EE6" w:rsidRPr="002E115A" w:rsidRDefault="00BB1EE6" w:rsidP="005759FD">
            <w:pPr>
              <w:pStyle w:val="ListParagraph"/>
              <w:numPr>
                <w:ilvl w:val="0"/>
                <w:numId w:val="5"/>
              </w:numPr>
              <w:tabs>
                <w:tab w:val="left" w:pos="1440"/>
              </w:tabs>
              <w:spacing w:after="0" w:line="240" w:lineRule="auto"/>
              <w:rPr>
                <w:rFonts w:ascii="Californian FB" w:hAnsi="Californian FB" w:cs="Times New Roman"/>
                <w:color w:val="000000" w:themeColor="text1"/>
                <w:sz w:val="20"/>
                <w:szCs w:val="20"/>
              </w:rPr>
            </w:pPr>
            <w:proofErr w:type="spellStart"/>
            <w:r w:rsidRPr="002E115A">
              <w:rPr>
                <w:rFonts w:ascii="Californian FB" w:hAnsi="Californian FB" w:cs="Times New Roman"/>
                <w:color w:val="000000" w:themeColor="text1"/>
                <w:sz w:val="20"/>
                <w:szCs w:val="20"/>
              </w:rPr>
              <w:t>McKeachie</w:t>
            </w:r>
            <w:proofErr w:type="spellEnd"/>
            <w:r w:rsidRPr="002E115A">
              <w:rPr>
                <w:rFonts w:ascii="Californian FB" w:hAnsi="Californian FB" w:cs="Times New Roman"/>
                <w:color w:val="000000" w:themeColor="text1"/>
                <w:sz w:val="20"/>
                <w:szCs w:val="20"/>
              </w:rPr>
              <w:t xml:space="preserve">, Wilbert J. “How to Make Lectures More Effective.” In </w:t>
            </w:r>
            <w:proofErr w:type="spellStart"/>
            <w:r w:rsidRPr="002E115A">
              <w:rPr>
                <w:rFonts w:ascii="Californian FB" w:hAnsi="Californian FB" w:cs="Times New Roman"/>
                <w:i/>
                <w:color w:val="000000" w:themeColor="text1"/>
                <w:sz w:val="20"/>
                <w:szCs w:val="20"/>
              </w:rPr>
              <w:t>Mckeachie's</w:t>
            </w:r>
            <w:proofErr w:type="spellEnd"/>
            <w:r w:rsidRPr="002E115A">
              <w:rPr>
                <w:rFonts w:ascii="Californian FB" w:hAnsi="Californian FB" w:cs="Times New Roman"/>
                <w:i/>
                <w:color w:val="000000" w:themeColor="text1"/>
                <w:sz w:val="20"/>
                <w:szCs w:val="20"/>
              </w:rPr>
              <w:t xml:space="preserve"> Teaching Tips</w:t>
            </w:r>
            <w:r w:rsidRPr="002E115A">
              <w:rPr>
                <w:rFonts w:ascii="Californian FB" w:hAnsi="Californian FB" w:cs="Times New Roman"/>
                <w:color w:val="000000" w:themeColor="text1"/>
                <w:sz w:val="20"/>
                <w:szCs w:val="20"/>
              </w:rPr>
              <w:t>. Boston: Houghton Mifflin, 2002.</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52-69.</w:t>
            </w:r>
          </w:p>
          <w:p w:rsidR="00BB1EE6" w:rsidRPr="002E115A" w:rsidRDefault="00BB1EE6" w:rsidP="005759FD">
            <w:pPr>
              <w:pStyle w:val="ListParagraph"/>
              <w:numPr>
                <w:ilvl w:val="0"/>
                <w:numId w:val="5"/>
              </w:numPr>
              <w:tabs>
                <w:tab w:val="left" w:pos="144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Frederick, Peter J.</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“The Lively Lecture — 8 Variations.”</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i/>
                <w:color w:val="000000" w:themeColor="text1"/>
                <w:sz w:val="20"/>
                <w:szCs w:val="20"/>
              </w:rPr>
              <w:t>College Teaching</w:t>
            </w:r>
            <w:r w:rsidRPr="002E115A">
              <w:rPr>
                <w:rFonts w:ascii="Californian FB" w:hAnsi="Californian FB" w:cs="Times New Roman"/>
                <w:color w:val="000000" w:themeColor="text1"/>
                <w:sz w:val="20"/>
                <w:szCs w:val="20"/>
              </w:rPr>
              <w:t xml:space="preserve"> 34 (1986).</w:t>
            </w:r>
          </w:p>
          <w:p w:rsidR="00421407" w:rsidRPr="002E115A" w:rsidRDefault="00421407" w:rsidP="005759FD">
            <w:pPr>
              <w:pStyle w:val="ListParagraph"/>
              <w:numPr>
                <w:ilvl w:val="0"/>
                <w:numId w:val="5"/>
              </w:numPr>
              <w:spacing w:after="0" w:line="240" w:lineRule="auto"/>
              <w:outlineLvl w:val="0"/>
              <w:rPr>
                <w:rFonts w:ascii="Californian FB" w:eastAsia="Times New Roman" w:hAnsi="Californian FB" w:cs="Times New Roman"/>
                <w:b/>
                <w:color w:val="000000" w:themeColor="text1"/>
                <w:sz w:val="20"/>
                <w:szCs w:val="20"/>
              </w:rPr>
            </w:pPr>
            <w:r w:rsidRPr="002E115A">
              <w:rPr>
                <w:rFonts w:ascii="Californian FB" w:eastAsia="Times New Roman" w:hAnsi="Californian FB" w:cs="Times New Roman"/>
                <w:color w:val="000000" w:themeColor="text1"/>
                <w:sz w:val="20"/>
                <w:szCs w:val="20"/>
              </w:rPr>
              <w:lastRenderedPageBreak/>
              <w:t>Valerie Strauss. “</w:t>
            </w:r>
            <w:r w:rsidRPr="002E115A">
              <w:rPr>
                <w:rFonts w:ascii="Californian FB" w:eastAsia="Times New Roman" w:hAnsi="Californian FB" w:cs="Times New Roman"/>
                <w:bCs/>
                <w:color w:val="000000" w:themeColor="text1"/>
                <w:kern w:val="36"/>
                <w:sz w:val="20"/>
                <w:szCs w:val="20"/>
              </w:rPr>
              <w:t>It puts kids to sleep — but teachers keep lecturing anyway. Here’s what to do about it.”</w:t>
            </w:r>
            <w:r w:rsidRPr="002E115A">
              <w:rPr>
                <w:rFonts w:ascii="Californian FB" w:eastAsia="Times New Roman" w:hAnsi="Californian FB" w:cs="Times New Roman"/>
                <w:color w:val="000000" w:themeColor="text1"/>
                <w:sz w:val="20"/>
                <w:szCs w:val="20"/>
              </w:rPr>
              <w:t xml:space="preserve"> July 11, 2017. </w:t>
            </w:r>
            <w:hyperlink r:id="rId37" w:history="1">
              <w:r w:rsidRPr="002E115A">
                <w:rPr>
                  <w:rStyle w:val="Hyperlink"/>
                  <w:rFonts w:ascii="Californian FB" w:hAnsi="Californian FB" w:cs="Times New Roman"/>
                  <w:color w:val="000000" w:themeColor="text1"/>
                  <w:sz w:val="20"/>
                  <w:szCs w:val="20"/>
                </w:rPr>
                <w:t>https://www.washingtonpost.com/news/answer-sheet/wp/2017/07/11/it-puts-kids-to-sleep-but-teachers-keep-lecturing-anyway-heres-what-to-do-about-it/</w:t>
              </w:r>
            </w:hyperlink>
          </w:p>
          <w:p w:rsidR="009B5890" w:rsidRPr="002E115A" w:rsidRDefault="009B5890" w:rsidP="005759FD">
            <w:pPr>
              <w:tabs>
                <w:tab w:val="left" w:pos="144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Lab</w:t>
            </w:r>
          </w:p>
          <w:p w:rsidR="00BB1EE6" w:rsidRPr="002E115A" w:rsidRDefault="00BB1EE6" w:rsidP="005759FD">
            <w:pPr>
              <w:pStyle w:val="ListParagraph"/>
              <w:numPr>
                <w:ilvl w:val="0"/>
                <w:numId w:val="5"/>
              </w:numPr>
              <w:tabs>
                <w:tab w:val="left" w:pos="144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“Teaching Laboratory Classes.” Vanderbilt University. </w:t>
            </w:r>
            <w:hyperlink r:id="rId38" w:history="1">
              <w:r w:rsidRPr="002E115A">
                <w:rPr>
                  <w:rStyle w:val="Hyperlink"/>
                  <w:rFonts w:ascii="Californian FB" w:hAnsi="Californian FB" w:cs="Times New Roman"/>
                  <w:color w:val="000000" w:themeColor="text1"/>
                  <w:sz w:val="20"/>
                  <w:szCs w:val="20"/>
                </w:rPr>
                <w:t>http://cft.vanderbilt.edu/guides-sub-pages/lab-classes/</w:t>
              </w:r>
            </w:hyperlink>
            <w:r w:rsidRPr="002E115A">
              <w:rPr>
                <w:rFonts w:ascii="Californian FB" w:hAnsi="Californian FB" w:cs="Times New Roman"/>
                <w:color w:val="000000" w:themeColor="text1"/>
                <w:sz w:val="20"/>
                <w:szCs w:val="20"/>
              </w:rPr>
              <w:t>.</w:t>
            </w:r>
          </w:p>
          <w:p w:rsidR="00ED0478" w:rsidRPr="002E115A" w:rsidRDefault="00BB1EE6" w:rsidP="005759FD">
            <w:pPr>
              <w:pStyle w:val="ListParagraph"/>
              <w:numPr>
                <w:ilvl w:val="0"/>
                <w:numId w:val="5"/>
              </w:numPr>
              <w:tabs>
                <w:tab w:val="left" w:pos="144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“Strategies for Effective Teaching in the Laboratory Class.” Adapted from Allen, O’Connell, </w:t>
            </w:r>
            <w:proofErr w:type="spellStart"/>
            <w:r w:rsidRPr="002E115A">
              <w:rPr>
                <w:rFonts w:ascii="Californian FB" w:hAnsi="Californian FB" w:cs="Times New Roman"/>
                <w:color w:val="000000" w:themeColor="text1"/>
                <w:sz w:val="20"/>
                <w:szCs w:val="20"/>
              </w:rPr>
              <w:t>Percha</w:t>
            </w:r>
            <w:proofErr w:type="spellEnd"/>
            <w:r w:rsidRPr="002E115A">
              <w:rPr>
                <w:rFonts w:ascii="Californian FB" w:hAnsi="Californian FB" w:cs="Times New Roman"/>
                <w:color w:val="000000" w:themeColor="text1"/>
                <w:sz w:val="20"/>
                <w:szCs w:val="20"/>
              </w:rPr>
              <w:t xml:space="preserve">, Erickson, Nord, Harper, </w:t>
            </w:r>
            <w:proofErr w:type="spellStart"/>
            <w:r w:rsidRPr="002E115A">
              <w:rPr>
                <w:rFonts w:ascii="Californian FB" w:hAnsi="Californian FB" w:cs="Times New Roman"/>
                <w:color w:val="000000" w:themeColor="text1"/>
                <w:sz w:val="20"/>
                <w:szCs w:val="20"/>
              </w:rPr>
              <w:t>Bialek</w:t>
            </w:r>
            <w:proofErr w:type="spellEnd"/>
            <w:r w:rsidRPr="002E115A">
              <w:rPr>
                <w:rFonts w:ascii="Californian FB" w:hAnsi="Californian FB" w:cs="Times New Roman"/>
                <w:color w:val="000000" w:themeColor="text1"/>
                <w:sz w:val="20"/>
                <w:szCs w:val="20"/>
              </w:rPr>
              <w:t xml:space="preserve"> &amp; Nam (2009). University of Michigan.</w:t>
            </w:r>
            <w:r w:rsidR="005759FD" w:rsidRPr="002E115A">
              <w:rPr>
                <w:rFonts w:ascii="Californian FB" w:hAnsi="Californian FB" w:cs="Times New Roman"/>
                <w:color w:val="000000" w:themeColor="text1"/>
                <w:sz w:val="20"/>
                <w:szCs w:val="20"/>
              </w:rPr>
              <w:t xml:space="preserve"> </w:t>
            </w:r>
            <w:hyperlink r:id="rId39" w:history="1">
              <w:r w:rsidRPr="002E115A">
                <w:rPr>
                  <w:rStyle w:val="Hyperlink"/>
                  <w:rFonts w:ascii="Californian FB" w:hAnsi="Californian FB" w:cs="Times New Roman"/>
                  <w:color w:val="000000" w:themeColor="text1"/>
                  <w:sz w:val="20"/>
                  <w:szCs w:val="20"/>
                </w:rPr>
                <w:t>http://www.crlt.umich.edu/gsis/p7_6</w:t>
              </w:r>
            </w:hyperlink>
            <w:r w:rsidRPr="002E115A">
              <w:rPr>
                <w:rFonts w:ascii="Californian FB" w:hAnsi="Californian FB" w:cs="Times New Roman"/>
                <w:color w:val="000000" w:themeColor="text1"/>
                <w:sz w:val="20"/>
                <w:szCs w:val="20"/>
              </w:rPr>
              <w:t xml:space="preserve">. </w:t>
            </w:r>
          </w:p>
        </w:tc>
      </w:tr>
      <w:tr w:rsidR="007876AE" w:rsidRPr="002E115A" w:rsidTr="00D91770">
        <w:trPr>
          <w:trHeight w:val="260"/>
        </w:trPr>
        <w:tc>
          <w:tcPr>
            <w:tcW w:w="5000" w:type="pct"/>
            <w:gridSpan w:val="3"/>
            <w:shd w:val="clear" w:color="auto" w:fill="C6D9F1" w:themeFill="text2" w:themeFillTint="33"/>
          </w:tcPr>
          <w:p w:rsidR="007876AE" w:rsidRPr="002E115A" w:rsidRDefault="007876AE" w:rsidP="00D91770">
            <w:pPr>
              <w:pStyle w:val="ListParagraph"/>
              <w:tabs>
                <w:tab w:val="left" w:pos="1440"/>
              </w:tabs>
              <w:spacing w:after="0" w:line="240" w:lineRule="auto"/>
              <w:ind w:left="360"/>
              <w:rPr>
                <w:rFonts w:ascii="Californian FB" w:hAnsi="Californian FB" w:cs="Times New Roman"/>
                <w:b/>
                <w:color w:val="000000" w:themeColor="text1"/>
                <w:sz w:val="20"/>
                <w:szCs w:val="20"/>
              </w:rPr>
            </w:pPr>
          </w:p>
          <w:p w:rsidR="007876AE" w:rsidRPr="002E115A" w:rsidRDefault="007876AE" w:rsidP="00D91770">
            <w:pPr>
              <w:pStyle w:val="ListParagraph"/>
              <w:numPr>
                <w:ilvl w:val="0"/>
                <w:numId w:val="15"/>
              </w:numPr>
              <w:tabs>
                <w:tab w:val="left" w:pos="1440"/>
              </w:tabs>
              <w:spacing w:after="0" w:line="240" w:lineRule="auto"/>
              <w:jc w:val="center"/>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Planning Ahead</w:t>
            </w:r>
          </w:p>
          <w:p w:rsidR="007876AE" w:rsidRPr="002E115A" w:rsidRDefault="007876AE" w:rsidP="00D91770">
            <w:pPr>
              <w:pStyle w:val="ListParagraph"/>
              <w:tabs>
                <w:tab w:val="left" w:pos="1440"/>
              </w:tabs>
              <w:spacing w:after="0" w:line="240" w:lineRule="auto"/>
              <w:ind w:left="360"/>
              <w:rPr>
                <w:rFonts w:ascii="Californian FB" w:hAnsi="Californian FB" w:cs="Times New Roman"/>
                <w:b/>
                <w:color w:val="000000" w:themeColor="text1"/>
                <w:sz w:val="20"/>
                <w:szCs w:val="20"/>
              </w:rPr>
            </w:pPr>
          </w:p>
        </w:tc>
      </w:tr>
      <w:tr w:rsidR="00C31696" w:rsidRPr="002E115A" w:rsidTr="00E212C2">
        <w:trPr>
          <w:trHeight w:val="260"/>
        </w:trPr>
        <w:tc>
          <w:tcPr>
            <w:tcW w:w="331" w:type="pct"/>
          </w:tcPr>
          <w:p w:rsidR="00395353" w:rsidRPr="002E115A" w:rsidRDefault="00395353" w:rsidP="005759FD">
            <w:pPr>
              <w:pStyle w:val="ListParagraph"/>
              <w:numPr>
                <w:ilvl w:val="0"/>
                <w:numId w:val="9"/>
              </w:numPr>
              <w:tabs>
                <w:tab w:val="left" w:pos="0"/>
                <w:tab w:val="left" w:pos="1440"/>
                <w:tab w:val="left" w:pos="1800"/>
              </w:tabs>
              <w:spacing w:after="0" w:line="240" w:lineRule="auto"/>
              <w:rPr>
                <w:rFonts w:ascii="Californian FB" w:hAnsi="Californian FB" w:cs="Times New Roman"/>
                <w:b/>
                <w:color w:val="000000" w:themeColor="text1"/>
                <w:sz w:val="20"/>
                <w:szCs w:val="20"/>
              </w:rPr>
            </w:pPr>
          </w:p>
        </w:tc>
        <w:tc>
          <w:tcPr>
            <w:tcW w:w="381" w:type="pct"/>
          </w:tcPr>
          <w:p w:rsidR="00395353" w:rsidRPr="002E115A" w:rsidRDefault="00395353" w:rsidP="005759FD">
            <w:pPr>
              <w:tabs>
                <w:tab w:val="left" w:pos="144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10/</w:t>
            </w:r>
            <w:r w:rsidR="00E60A5F" w:rsidRPr="002E115A">
              <w:rPr>
                <w:rFonts w:ascii="Californian FB" w:hAnsi="Californian FB" w:cs="Times New Roman"/>
                <w:b/>
                <w:color w:val="000000" w:themeColor="text1"/>
                <w:sz w:val="20"/>
                <w:szCs w:val="20"/>
              </w:rPr>
              <w:t>5</w:t>
            </w:r>
          </w:p>
        </w:tc>
        <w:tc>
          <w:tcPr>
            <w:tcW w:w="4288" w:type="pct"/>
          </w:tcPr>
          <w:p w:rsidR="00395353" w:rsidRPr="002E115A" w:rsidRDefault="00C24749" w:rsidP="005759FD">
            <w:pPr>
              <w:tabs>
                <w:tab w:val="left" w:pos="1440"/>
                <w:tab w:val="left" w:pos="1800"/>
              </w:tabs>
              <w:spacing w:after="0" w:line="240" w:lineRule="auto"/>
              <w:ind w:left="-19"/>
              <w:rPr>
                <w:rFonts w:ascii="Californian FB" w:hAnsi="Californian FB"/>
                <w:b/>
                <w:color w:val="000000" w:themeColor="text1"/>
                <w:sz w:val="20"/>
                <w:szCs w:val="20"/>
              </w:rPr>
            </w:pPr>
            <w:r w:rsidRPr="002E115A">
              <w:rPr>
                <w:rFonts w:ascii="Californian FB" w:hAnsi="Californian FB" w:cs="Times New Roman"/>
                <w:b/>
                <w:color w:val="000000" w:themeColor="text1"/>
                <w:sz w:val="20"/>
                <w:szCs w:val="20"/>
              </w:rPr>
              <w:t xml:space="preserve">Fall </w:t>
            </w:r>
            <w:r w:rsidR="005C7B82" w:rsidRPr="002E115A">
              <w:rPr>
                <w:rFonts w:ascii="Californian FB" w:hAnsi="Californian FB" w:cs="Times New Roman"/>
                <w:b/>
                <w:color w:val="000000" w:themeColor="text1"/>
                <w:sz w:val="20"/>
                <w:szCs w:val="20"/>
              </w:rPr>
              <w:t>Break: Class does not meet.</w:t>
            </w:r>
            <w:r w:rsidR="00BB1EE6" w:rsidRPr="002E115A">
              <w:rPr>
                <w:rFonts w:ascii="Californian FB" w:hAnsi="Californian FB"/>
                <w:b/>
                <w:color w:val="000000" w:themeColor="text1"/>
                <w:sz w:val="20"/>
                <w:szCs w:val="20"/>
              </w:rPr>
              <w:t xml:space="preserve"> </w:t>
            </w:r>
          </w:p>
        </w:tc>
      </w:tr>
      <w:tr w:rsidR="00C31696" w:rsidRPr="002E115A" w:rsidTr="008A3519">
        <w:trPr>
          <w:trHeight w:val="260"/>
        </w:trPr>
        <w:tc>
          <w:tcPr>
            <w:tcW w:w="331" w:type="pct"/>
          </w:tcPr>
          <w:p w:rsidR="00395353" w:rsidRPr="002E115A" w:rsidRDefault="00395353" w:rsidP="005759FD">
            <w:pPr>
              <w:pStyle w:val="ListParagraph"/>
              <w:numPr>
                <w:ilvl w:val="0"/>
                <w:numId w:val="9"/>
              </w:numPr>
              <w:tabs>
                <w:tab w:val="left" w:pos="0"/>
                <w:tab w:val="left" w:pos="1440"/>
                <w:tab w:val="left" w:pos="1800"/>
              </w:tabs>
              <w:spacing w:after="0" w:line="240" w:lineRule="auto"/>
              <w:rPr>
                <w:rFonts w:ascii="Californian FB" w:hAnsi="Californian FB" w:cs="Times New Roman"/>
                <w:b/>
                <w:color w:val="000000" w:themeColor="text1"/>
                <w:sz w:val="20"/>
                <w:szCs w:val="20"/>
              </w:rPr>
            </w:pPr>
          </w:p>
        </w:tc>
        <w:tc>
          <w:tcPr>
            <w:tcW w:w="381" w:type="pct"/>
          </w:tcPr>
          <w:p w:rsidR="00395353" w:rsidRPr="002E115A" w:rsidRDefault="00695CCD" w:rsidP="005759FD">
            <w:pPr>
              <w:tabs>
                <w:tab w:val="left" w:pos="144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10/1</w:t>
            </w:r>
            <w:r w:rsidR="00E60A5F" w:rsidRPr="002E115A">
              <w:rPr>
                <w:rFonts w:ascii="Californian FB" w:hAnsi="Californian FB" w:cs="Times New Roman"/>
                <w:b/>
                <w:color w:val="000000" w:themeColor="text1"/>
                <w:sz w:val="20"/>
                <w:szCs w:val="20"/>
              </w:rPr>
              <w:t>2</w:t>
            </w:r>
          </w:p>
        </w:tc>
        <w:tc>
          <w:tcPr>
            <w:tcW w:w="4288" w:type="pct"/>
          </w:tcPr>
          <w:p w:rsidR="006828C3" w:rsidRPr="002E115A" w:rsidRDefault="00ED0478" w:rsidP="005759FD">
            <w:pPr>
              <w:tabs>
                <w:tab w:val="left" w:pos="144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Teaching and the Job Market I</w:t>
            </w:r>
            <w:r w:rsidR="005759FD" w:rsidRPr="002E115A">
              <w:rPr>
                <w:rFonts w:ascii="Californian FB" w:hAnsi="Californian FB" w:cs="Times New Roman"/>
                <w:b/>
                <w:color w:val="000000" w:themeColor="text1"/>
                <w:sz w:val="20"/>
                <w:szCs w:val="20"/>
              </w:rPr>
              <w:t>:  PEDAGOGY CONTEXT PAPER DUE</w:t>
            </w:r>
          </w:p>
          <w:p w:rsidR="006828C3" w:rsidRPr="002E115A" w:rsidRDefault="006828C3" w:rsidP="005759FD">
            <w:pPr>
              <w:pStyle w:val="ListParagraph"/>
              <w:numPr>
                <w:ilvl w:val="0"/>
                <w:numId w:val="16"/>
              </w:numPr>
              <w:tabs>
                <w:tab w:val="left" w:pos="144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Wiggins, Grant, and Jay </w:t>
            </w:r>
            <w:proofErr w:type="spellStart"/>
            <w:r w:rsidRPr="002E115A">
              <w:rPr>
                <w:rFonts w:ascii="Californian FB" w:hAnsi="Californian FB" w:cs="Times New Roman"/>
                <w:color w:val="000000" w:themeColor="text1"/>
                <w:sz w:val="20"/>
                <w:szCs w:val="20"/>
              </w:rPr>
              <w:t>McTighe</w:t>
            </w:r>
            <w:proofErr w:type="spellEnd"/>
            <w:r w:rsidRPr="002E115A">
              <w:rPr>
                <w:rFonts w:ascii="Californian FB" w:hAnsi="Californian FB" w:cs="Times New Roman"/>
                <w:color w:val="000000" w:themeColor="text1"/>
                <w:sz w:val="20"/>
                <w:szCs w:val="20"/>
              </w:rPr>
              <w:t xml:space="preserve">, “Chapter 1: Backward Design,” </w:t>
            </w:r>
            <w:r w:rsidRPr="002E115A">
              <w:rPr>
                <w:rFonts w:ascii="Californian FB" w:hAnsi="Californian FB" w:cs="Times New Roman"/>
                <w:i/>
                <w:color w:val="000000" w:themeColor="text1"/>
                <w:sz w:val="20"/>
                <w:szCs w:val="20"/>
              </w:rPr>
              <w:t>Understanding by Design, 2</w:t>
            </w:r>
            <w:r w:rsidRPr="002E115A">
              <w:rPr>
                <w:rFonts w:ascii="Californian FB" w:hAnsi="Californian FB" w:cs="Times New Roman"/>
                <w:i/>
                <w:color w:val="000000" w:themeColor="text1"/>
                <w:sz w:val="20"/>
                <w:szCs w:val="20"/>
                <w:vertAlign w:val="superscript"/>
              </w:rPr>
              <w:t>nd</w:t>
            </w:r>
            <w:r w:rsidRPr="002E115A">
              <w:rPr>
                <w:rFonts w:ascii="Californian FB" w:hAnsi="Californian FB" w:cs="Times New Roman"/>
                <w:i/>
                <w:color w:val="000000" w:themeColor="text1"/>
                <w:sz w:val="20"/>
                <w:szCs w:val="20"/>
              </w:rPr>
              <w:t xml:space="preserve"> Ed.</w:t>
            </w:r>
            <w:r w:rsidRPr="002E115A">
              <w:rPr>
                <w:rFonts w:ascii="Californian FB" w:hAnsi="Californian FB" w:cs="Times New Roman"/>
                <w:color w:val="000000" w:themeColor="text1"/>
                <w:sz w:val="20"/>
                <w:szCs w:val="20"/>
              </w:rPr>
              <w:t xml:space="preserve"> Assn. for Supervision &amp; Curriculum Development, 2005, 13-34.</w:t>
            </w:r>
          </w:p>
          <w:p w:rsidR="00395353" w:rsidRPr="002E115A" w:rsidRDefault="00ED0478" w:rsidP="005759FD">
            <w:pPr>
              <w:pStyle w:val="ListParagraph"/>
              <w:numPr>
                <w:ilvl w:val="0"/>
                <w:numId w:val="16"/>
              </w:numPr>
              <w:tabs>
                <w:tab w:val="left" w:pos="144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Ambrose, Susan A., Michael W. Bridges, Marsha C. Lovett.</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i/>
                <w:color w:val="000000" w:themeColor="text1"/>
                <w:sz w:val="20"/>
                <w:szCs w:val="20"/>
              </w:rPr>
              <w:t>How Learning Works:</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i/>
                <w:color w:val="000000" w:themeColor="text1"/>
                <w:sz w:val="20"/>
                <w:szCs w:val="20"/>
              </w:rPr>
              <w:t>7 Research-Based Principles for Smart Teaching.</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color w:val="000000" w:themeColor="text1"/>
                <w:sz w:val="20"/>
                <w:szCs w:val="20"/>
              </w:rPr>
              <w:t xml:space="preserve">San Francisco: </w:t>
            </w:r>
            <w:proofErr w:type="spellStart"/>
            <w:r w:rsidRPr="002E115A">
              <w:rPr>
                <w:rFonts w:ascii="Californian FB" w:hAnsi="Californian FB" w:cs="Times New Roman"/>
                <w:color w:val="000000" w:themeColor="text1"/>
                <w:sz w:val="20"/>
                <w:szCs w:val="20"/>
              </w:rPr>
              <w:t>Jossey</w:t>
            </w:r>
            <w:proofErr w:type="spellEnd"/>
            <w:r w:rsidRPr="002E115A">
              <w:rPr>
                <w:rFonts w:ascii="Californian FB" w:hAnsi="Californian FB" w:cs="Times New Roman"/>
                <w:color w:val="000000" w:themeColor="text1"/>
                <w:sz w:val="20"/>
                <w:szCs w:val="20"/>
              </w:rPr>
              <w:t xml:space="preserve">-Bass, 2010. Available online at </w:t>
            </w:r>
            <w:hyperlink r:id="rId40" w:history="1">
              <w:r w:rsidR="00461996" w:rsidRPr="002E115A">
                <w:rPr>
                  <w:rStyle w:val="Hyperlink"/>
                  <w:rFonts w:ascii="Californian FB" w:hAnsi="Californian FB" w:cs="Times New Roman"/>
                  <w:sz w:val="20"/>
                  <w:szCs w:val="20"/>
                </w:rPr>
                <w:t>https://firstliteracy.org/wp-content/uploads/2015/07/How-Learning-Works.pdf</w:t>
              </w:r>
            </w:hyperlink>
            <w:r w:rsidRPr="002E115A">
              <w:rPr>
                <w:rFonts w:ascii="Californian FB" w:hAnsi="Californian FB" w:cs="Times New Roman"/>
                <w:color w:val="000000" w:themeColor="text1"/>
                <w:sz w:val="20"/>
                <w:szCs w:val="20"/>
              </w:rPr>
              <w:t>.</w:t>
            </w:r>
            <w:r w:rsidR="00461996" w:rsidRPr="002E115A">
              <w:rPr>
                <w:rFonts w:ascii="Californian FB" w:hAnsi="Californian FB" w:cs="Times New Roman"/>
                <w:color w:val="000000" w:themeColor="text1"/>
                <w:sz w:val="20"/>
                <w:szCs w:val="20"/>
              </w:rPr>
              <w:t xml:space="preserve"> </w:t>
            </w:r>
          </w:p>
        </w:tc>
      </w:tr>
      <w:tr w:rsidR="00C31696" w:rsidRPr="002E115A" w:rsidTr="007A4326">
        <w:trPr>
          <w:trHeight w:val="2951"/>
        </w:trPr>
        <w:tc>
          <w:tcPr>
            <w:tcW w:w="331" w:type="pct"/>
          </w:tcPr>
          <w:p w:rsidR="00395353" w:rsidRPr="002E115A" w:rsidRDefault="00395353" w:rsidP="005759FD">
            <w:pPr>
              <w:pStyle w:val="ListParagraph"/>
              <w:numPr>
                <w:ilvl w:val="0"/>
                <w:numId w:val="9"/>
              </w:numPr>
              <w:tabs>
                <w:tab w:val="left" w:pos="0"/>
                <w:tab w:val="left" w:pos="1440"/>
                <w:tab w:val="left" w:pos="1800"/>
              </w:tabs>
              <w:spacing w:after="0" w:line="240" w:lineRule="auto"/>
              <w:rPr>
                <w:rFonts w:ascii="Californian FB" w:hAnsi="Californian FB" w:cs="Times New Roman"/>
                <w:b/>
                <w:color w:val="000000" w:themeColor="text1"/>
                <w:sz w:val="20"/>
                <w:szCs w:val="20"/>
              </w:rPr>
            </w:pPr>
          </w:p>
        </w:tc>
        <w:tc>
          <w:tcPr>
            <w:tcW w:w="381" w:type="pct"/>
          </w:tcPr>
          <w:p w:rsidR="00395353" w:rsidRPr="002E115A" w:rsidRDefault="00E60A5F" w:rsidP="005759FD">
            <w:pPr>
              <w:tabs>
                <w:tab w:val="left" w:pos="54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10/19</w:t>
            </w:r>
          </w:p>
        </w:tc>
        <w:tc>
          <w:tcPr>
            <w:tcW w:w="4288" w:type="pct"/>
          </w:tcPr>
          <w:p w:rsidR="00ED0478" w:rsidRPr="002E115A" w:rsidRDefault="00ED0478" w:rsidP="005759FD">
            <w:pPr>
              <w:widowControl w:val="0"/>
              <w:autoSpaceDE w:val="0"/>
              <w:autoSpaceDN w:val="0"/>
              <w:adjustRightInd w:val="0"/>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Teaching and the Job Market II</w:t>
            </w:r>
            <w:r w:rsidR="00E212C2" w:rsidRPr="002E115A">
              <w:rPr>
                <w:rFonts w:ascii="Californian FB" w:hAnsi="Californian FB" w:cs="Times New Roman"/>
                <w:b/>
                <w:color w:val="000000" w:themeColor="text1"/>
                <w:sz w:val="20"/>
                <w:szCs w:val="20"/>
              </w:rPr>
              <w:t xml:space="preserve"> </w:t>
            </w:r>
          </w:p>
          <w:p w:rsidR="00ED0478" w:rsidRPr="002E115A" w:rsidRDefault="00ED0478" w:rsidP="005759FD">
            <w:pPr>
              <w:widowControl w:val="0"/>
              <w:autoSpaceDE w:val="0"/>
              <w:autoSpaceDN w:val="0"/>
              <w:adjustRightInd w:val="0"/>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 xml:space="preserve">Please read: </w:t>
            </w:r>
          </w:p>
          <w:p w:rsidR="00ED0478" w:rsidRPr="002E115A" w:rsidRDefault="007A4326" w:rsidP="005759FD">
            <w:pPr>
              <w:pStyle w:val="Heading1"/>
              <w:numPr>
                <w:ilvl w:val="0"/>
                <w:numId w:val="14"/>
              </w:numPr>
              <w:shd w:val="clear" w:color="auto" w:fill="FFFFFF"/>
              <w:spacing w:before="0" w:after="0" w:line="240" w:lineRule="auto"/>
              <w:outlineLvl w:val="0"/>
              <w:rPr>
                <w:rFonts w:ascii="Californian FB" w:hAnsi="Californian FB"/>
                <w:color w:val="000000" w:themeColor="text1"/>
                <w:sz w:val="20"/>
                <w:szCs w:val="20"/>
              </w:rPr>
            </w:pPr>
            <w:r w:rsidRPr="002E115A">
              <w:rPr>
                <w:rFonts w:ascii="Californian FB" w:hAnsi="Californian FB" w:cs="Helvetica"/>
                <w:sz w:val="20"/>
                <w:szCs w:val="20"/>
              </w:rPr>
              <w:t>McCarthy, Maureen. “</w:t>
            </w:r>
            <w:r w:rsidR="00ED0478" w:rsidRPr="002E115A">
              <w:rPr>
                <w:rFonts w:ascii="Californian FB" w:hAnsi="Californian FB" w:cs="Helvetica"/>
                <w:color w:val="000000" w:themeColor="text1"/>
                <w:sz w:val="20"/>
                <w:szCs w:val="20"/>
              </w:rPr>
              <w:t>Laying Your Own Track:</w:t>
            </w:r>
            <w:r w:rsidR="005759FD" w:rsidRPr="002E115A">
              <w:rPr>
                <w:rFonts w:ascii="Californian FB" w:hAnsi="Californian FB" w:cs="Helvetica"/>
                <w:color w:val="000000" w:themeColor="text1"/>
                <w:sz w:val="20"/>
                <w:szCs w:val="20"/>
              </w:rPr>
              <w:t xml:space="preserve"> </w:t>
            </w:r>
            <w:r w:rsidR="00ED0478" w:rsidRPr="002E115A">
              <w:rPr>
                <w:rFonts w:ascii="Californian FB" w:hAnsi="Californian FB" w:cs="Helvetica"/>
                <w:color w:val="000000" w:themeColor="text1"/>
                <w:sz w:val="20"/>
                <w:szCs w:val="20"/>
              </w:rPr>
              <w:t>Making your way off the academic track.</w:t>
            </w:r>
            <w:r w:rsidRPr="002E115A">
              <w:rPr>
                <w:rFonts w:ascii="Californian FB" w:hAnsi="Californian FB" w:cs="Helvetica"/>
                <w:color w:val="000000" w:themeColor="text1"/>
                <w:sz w:val="20"/>
                <w:szCs w:val="20"/>
              </w:rPr>
              <w:t>”</w:t>
            </w:r>
            <w:r w:rsidR="00ED0478" w:rsidRPr="002E115A">
              <w:rPr>
                <w:rFonts w:ascii="Californian FB" w:hAnsi="Californian FB" w:cs="Helvetica"/>
                <w:color w:val="000000" w:themeColor="text1"/>
                <w:sz w:val="20"/>
                <w:szCs w:val="20"/>
              </w:rPr>
              <w:t xml:space="preserve"> </w:t>
            </w:r>
            <w:r w:rsidR="00ED0478" w:rsidRPr="002E115A">
              <w:rPr>
                <w:rStyle w:val="Emphasis"/>
                <w:rFonts w:ascii="Californian FB" w:hAnsi="Californian FB" w:cs="Helvetica"/>
                <w:color w:val="000000" w:themeColor="text1"/>
                <w:sz w:val="20"/>
                <w:szCs w:val="20"/>
              </w:rPr>
              <w:t>January 07, 2014.</w:t>
            </w:r>
            <w:r w:rsidR="005759FD" w:rsidRPr="002E115A">
              <w:rPr>
                <w:rStyle w:val="Emphasis"/>
                <w:rFonts w:ascii="Californian FB" w:hAnsi="Californian FB" w:cs="Helvetica"/>
                <w:color w:val="000000" w:themeColor="text1"/>
                <w:sz w:val="20"/>
                <w:szCs w:val="20"/>
              </w:rPr>
              <w:t xml:space="preserve"> </w:t>
            </w:r>
            <w:hyperlink r:id="rId41" w:history="1">
              <w:r w:rsidR="00ED0478" w:rsidRPr="002E115A">
                <w:rPr>
                  <w:rStyle w:val="Hyperlink"/>
                  <w:rFonts w:ascii="Californian FB" w:hAnsi="Californian FB"/>
                  <w:color w:val="000000" w:themeColor="text1"/>
                  <w:sz w:val="20"/>
                  <w:szCs w:val="20"/>
                </w:rPr>
                <w:t>http://mediacommons.futureofthebook.org/alt-ac/pieces/laying-your-own-track</w:t>
              </w:r>
            </w:hyperlink>
          </w:p>
          <w:p w:rsidR="00ED0478" w:rsidRPr="002E115A" w:rsidRDefault="00ED0478" w:rsidP="005759FD">
            <w:pPr>
              <w:pStyle w:val="ListParagraph"/>
              <w:numPr>
                <w:ilvl w:val="0"/>
                <w:numId w:val="14"/>
              </w:numPr>
              <w:spacing w:after="0" w:line="240" w:lineRule="auto"/>
              <w:rPr>
                <w:rFonts w:ascii="Californian FB" w:hAnsi="Californian FB"/>
                <w:color w:val="000000" w:themeColor="text1"/>
                <w:sz w:val="20"/>
                <w:szCs w:val="20"/>
              </w:rPr>
            </w:pPr>
            <w:r w:rsidRPr="002E115A">
              <w:rPr>
                <w:rFonts w:ascii="Californian FB" w:hAnsi="Californian FB"/>
                <w:color w:val="000000" w:themeColor="text1"/>
                <w:sz w:val="20"/>
                <w:szCs w:val="20"/>
              </w:rPr>
              <w:t>AAA. “Careers in Anthropology.”</w:t>
            </w:r>
            <w:r w:rsidR="005759FD" w:rsidRPr="002E115A">
              <w:rPr>
                <w:rFonts w:ascii="Californian FB" w:hAnsi="Californian FB"/>
                <w:color w:val="000000" w:themeColor="text1"/>
                <w:sz w:val="20"/>
                <w:szCs w:val="20"/>
              </w:rPr>
              <w:t xml:space="preserve"> </w:t>
            </w:r>
            <w:hyperlink r:id="rId42" w:history="1">
              <w:r w:rsidRPr="002E115A">
                <w:rPr>
                  <w:rStyle w:val="Hyperlink"/>
                  <w:rFonts w:ascii="Californian FB" w:hAnsi="Californian FB"/>
                  <w:color w:val="000000" w:themeColor="text1"/>
                  <w:sz w:val="20"/>
                  <w:szCs w:val="20"/>
                </w:rPr>
                <w:t>http://www.americananthro.org/AdvanceYourCareer/Content.aspx?ItemNumber=1783&amp;RDtoken=17085&amp;userID</w:t>
              </w:r>
            </w:hyperlink>
            <w:r w:rsidRPr="002E115A">
              <w:rPr>
                <w:rFonts w:ascii="Californian FB" w:hAnsi="Californian FB"/>
                <w:color w:val="000000" w:themeColor="text1"/>
                <w:sz w:val="20"/>
                <w:szCs w:val="20"/>
              </w:rPr>
              <w:t xml:space="preserve">= </w:t>
            </w:r>
          </w:p>
          <w:p w:rsidR="00ED0478" w:rsidRPr="002E115A" w:rsidRDefault="00ED0478" w:rsidP="005759FD">
            <w:pPr>
              <w:pStyle w:val="ListParagraph"/>
              <w:numPr>
                <w:ilvl w:val="0"/>
                <w:numId w:val="16"/>
              </w:numPr>
              <w:tabs>
                <w:tab w:val="left" w:pos="144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Browse the AAA career resources: </w:t>
            </w:r>
            <w:hyperlink r:id="rId43" w:history="1">
              <w:r w:rsidRPr="002E115A">
                <w:rPr>
                  <w:rStyle w:val="Hyperlink"/>
                  <w:rFonts w:ascii="Californian FB" w:hAnsi="Californian FB" w:cs="Times New Roman"/>
                  <w:color w:val="000000" w:themeColor="text1"/>
                  <w:sz w:val="20"/>
                  <w:szCs w:val="20"/>
                </w:rPr>
                <w:t>http://www.aaanet.org/profdev/index.cfm</w:t>
              </w:r>
            </w:hyperlink>
            <w:r w:rsidRPr="002E115A">
              <w:rPr>
                <w:rFonts w:ascii="Californian FB" w:hAnsi="Californian FB" w:cs="Times New Roman"/>
                <w:color w:val="000000" w:themeColor="text1"/>
                <w:sz w:val="20"/>
                <w:szCs w:val="20"/>
              </w:rPr>
              <w:t xml:space="preserve"> and </w:t>
            </w:r>
            <w:hyperlink r:id="rId44" w:history="1">
              <w:r w:rsidRPr="002E115A">
                <w:rPr>
                  <w:rStyle w:val="Hyperlink"/>
                  <w:rFonts w:ascii="Californian FB" w:hAnsi="Californian FB" w:cs="Times New Roman"/>
                  <w:color w:val="000000" w:themeColor="text1"/>
                  <w:sz w:val="20"/>
                  <w:szCs w:val="20"/>
                </w:rPr>
                <w:t>http://careercenter.aaanet.org/jobs/</w:t>
              </w:r>
            </w:hyperlink>
          </w:p>
          <w:p w:rsidR="008A3519" w:rsidRPr="002E115A" w:rsidRDefault="00ED0478" w:rsidP="007A4326">
            <w:pPr>
              <w:pStyle w:val="ListParagraph"/>
              <w:numPr>
                <w:ilvl w:val="0"/>
                <w:numId w:val="16"/>
              </w:numPr>
              <w:spacing w:after="0" w:line="240" w:lineRule="auto"/>
              <w:rPr>
                <w:rFonts w:ascii="Californian FB" w:hAnsi="Californian FB" w:cs="Times New Roman"/>
                <w:color w:val="000000" w:themeColor="text1"/>
                <w:sz w:val="20"/>
                <w:szCs w:val="20"/>
              </w:rPr>
            </w:pPr>
            <w:proofErr w:type="spellStart"/>
            <w:r w:rsidRPr="002E115A">
              <w:rPr>
                <w:rFonts w:ascii="Californian FB" w:hAnsi="Californian FB" w:cs="Times New Roman"/>
                <w:color w:val="000000" w:themeColor="text1"/>
                <w:sz w:val="20"/>
                <w:szCs w:val="20"/>
              </w:rPr>
              <w:t>Ellick</w:t>
            </w:r>
            <w:proofErr w:type="spellEnd"/>
            <w:r w:rsidRPr="002E115A">
              <w:rPr>
                <w:rFonts w:ascii="Californian FB" w:hAnsi="Californian FB" w:cs="Times New Roman"/>
                <w:color w:val="000000" w:themeColor="text1"/>
                <w:sz w:val="20"/>
                <w:szCs w:val="20"/>
              </w:rPr>
              <w:t>, Carol J.</w:t>
            </w:r>
            <w:r w:rsidRPr="002E115A">
              <w:rPr>
                <w:rStyle w:val="Hyperlink"/>
                <w:rFonts w:ascii="Californian FB" w:hAnsi="Californian FB" w:cs="Times New Roman"/>
                <w:color w:val="000000" w:themeColor="text1"/>
                <w:sz w:val="20"/>
                <w:szCs w:val="20"/>
                <w:u w:val="none"/>
              </w:rPr>
              <w:t>, and Joe E. Watkins.</w:t>
            </w:r>
            <w:r w:rsidR="005759FD" w:rsidRPr="002E115A">
              <w:rPr>
                <w:rStyle w:val="Hyperlink"/>
                <w:rFonts w:ascii="Californian FB" w:hAnsi="Californian FB" w:cs="Times New Roman"/>
                <w:color w:val="000000" w:themeColor="text1"/>
                <w:sz w:val="20"/>
                <w:szCs w:val="20"/>
                <w:u w:val="none"/>
              </w:rPr>
              <w:t xml:space="preserve"> </w:t>
            </w:r>
            <w:r w:rsidRPr="002E115A">
              <w:rPr>
                <w:rStyle w:val="Hyperlink"/>
                <w:rFonts w:ascii="Californian FB" w:hAnsi="Californian FB" w:cs="Times New Roman"/>
                <w:color w:val="000000" w:themeColor="text1"/>
                <w:sz w:val="20"/>
                <w:szCs w:val="20"/>
                <w:u w:val="none"/>
              </w:rPr>
              <w:t xml:space="preserve">“Professional Qualifications, Standards, and Ethics.” In </w:t>
            </w:r>
            <w:r w:rsidRPr="002E115A">
              <w:rPr>
                <w:rStyle w:val="Hyperlink"/>
                <w:rFonts w:ascii="Californian FB" w:hAnsi="Californian FB" w:cs="Times New Roman"/>
                <w:i/>
                <w:color w:val="000000" w:themeColor="text1"/>
                <w:sz w:val="20"/>
                <w:szCs w:val="20"/>
                <w:u w:val="none"/>
              </w:rPr>
              <w:t>The Anthropology Graduate’s Guide:</w:t>
            </w:r>
            <w:r w:rsidR="005759FD" w:rsidRPr="002E115A">
              <w:rPr>
                <w:rStyle w:val="Hyperlink"/>
                <w:rFonts w:ascii="Californian FB" w:hAnsi="Californian FB" w:cs="Times New Roman"/>
                <w:i/>
                <w:color w:val="000000" w:themeColor="text1"/>
                <w:sz w:val="20"/>
                <w:szCs w:val="20"/>
                <w:u w:val="none"/>
              </w:rPr>
              <w:t xml:space="preserve"> </w:t>
            </w:r>
            <w:r w:rsidRPr="002E115A">
              <w:rPr>
                <w:rStyle w:val="Hyperlink"/>
                <w:rFonts w:ascii="Californian FB" w:hAnsi="Californian FB" w:cs="Times New Roman"/>
                <w:i/>
                <w:color w:val="000000" w:themeColor="text1"/>
                <w:sz w:val="20"/>
                <w:szCs w:val="20"/>
                <w:u w:val="none"/>
              </w:rPr>
              <w:t>From Student to a Career.</w:t>
            </w:r>
            <w:r w:rsidR="005759FD" w:rsidRPr="002E115A">
              <w:rPr>
                <w:rStyle w:val="Hyperlink"/>
                <w:rFonts w:ascii="Californian FB" w:hAnsi="Californian FB" w:cs="Times New Roman"/>
                <w:color w:val="000000" w:themeColor="text1"/>
                <w:sz w:val="20"/>
                <w:szCs w:val="20"/>
                <w:u w:val="none"/>
              </w:rPr>
              <w:t xml:space="preserve"> </w:t>
            </w:r>
            <w:r w:rsidRPr="002E115A">
              <w:rPr>
                <w:rStyle w:val="Hyperlink"/>
                <w:rFonts w:ascii="Californian FB" w:hAnsi="Californian FB" w:cs="Times New Roman"/>
                <w:color w:val="000000" w:themeColor="text1"/>
                <w:sz w:val="20"/>
                <w:szCs w:val="20"/>
                <w:u w:val="none"/>
              </w:rPr>
              <w:t>Walnut Creek: Left Coast, 2011 49-59.</w:t>
            </w:r>
          </w:p>
        </w:tc>
      </w:tr>
      <w:tr w:rsidR="00A07E90" w:rsidRPr="002E115A" w:rsidTr="005C7B82">
        <w:trPr>
          <w:trHeight w:val="260"/>
        </w:trPr>
        <w:tc>
          <w:tcPr>
            <w:tcW w:w="331" w:type="pct"/>
          </w:tcPr>
          <w:p w:rsidR="00A07E90" w:rsidRPr="002E115A" w:rsidRDefault="00A07E90" w:rsidP="005759FD">
            <w:pPr>
              <w:pStyle w:val="ListParagraph"/>
              <w:numPr>
                <w:ilvl w:val="0"/>
                <w:numId w:val="9"/>
              </w:numPr>
              <w:tabs>
                <w:tab w:val="left" w:pos="0"/>
                <w:tab w:val="left" w:pos="1440"/>
                <w:tab w:val="left" w:pos="1800"/>
              </w:tabs>
              <w:spacing w:after="0" w:line="240" w:lineRule="auto"/>
              <w:rPr>
                <w:rFonts w:ascii="Californian FB" w:hAnsi="Californian FB" w:cs="Times New Roman"/>
                <w:b/>
                <w:color w:val="000000" w:themeColor="text1"/>
                <w:sz w:val="20"/>
                <w:szCs w:val="20"/>
              </w:rPr>
            </w:pPr>
          </w:p>
        </w:tc>
        <w:tc>
          <w:tcPr>
            <w:tcW w:w="381" w:type="pct"/>
          </w:tcPr>
          <w:p w:rsidR="00A07E90" w:rsidRPr="002E115A" w:rsidRDefault="00895965" w:rsidP="005759FD">
            <w:pPr>
              <w:tabs>
                <w:tab w:val="left" w:pos="54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10/26</w:t>
            </w:r>
          </w:p>
        </w:tc>
        <w:tc>
          <w:tcPr>
            <w:tcW w:w="4288" w:type="pct"/>
          </w:tcPr>
          <w:p w:rsidR="00ED0478" w:rsidRPr="002E115A" w:rsidRDefault="00ED0478" w:rsidP="005759FD">
            <w:pPr>
              <w:tabs>
                <w:tab w:val="left" w:pos="54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Teaching and the Job Market III</w:t>
            </w:r>
          </w:p>
          <w:p w:rsidR="00E212C2" w:rsidRPr="002E115A" w:rsidRDefault="00E212C2" w:rsidP="00E212C2">
            <w:pPr>
              <w:tabs>
                <w:tab w:val="left" w:pos="1440"/>
                <w:tab w:val="left" w:pos="1800"/>
              </w:tabs>
              <w:spacing w:after="0" w:line="240" w:lineRule="auto"/>
              <w:rPr>
                <w:rFonts w:ascii="Californian FB" w:eastAsia="Times New Roman" w:hAnsi="Californian FB" w:cs="Times New Roman"/>
                <w:color w:val="000000" w:themeColor="text1"/>
                <w:sz w:val="20"/>
                <w:szCs w:val="20"/>
              </w:rPr>
            </w:pPr>
            <w:r w:rsidRPr="002E115A">
              <w:rPr>
                <w:rFonts w:ascii="Californian FB" w:hAnsi="Californian FB" w:cs="Times New Roman"/>
                <w:b/>
                <w:color w:val="000000" w:themeColor="text1"/>
                <w:sz w:val="20"/>
                <w:szCs w:val="20"/>
              </w:rPr>
              <w:t xml:space="preserve">Guest speaker Dr. Katie Kearns, Center for Innovative Teaching and Learning, </w:t>
            </w:r>
            <w:r w:rsidRPr="002E115A">
              <w:rPr>
                <w:rFonts w:ascii="Californian FB" w:hAnsi="Californian FB" w:cs="Times New Roman"/>
                <w:color w:val="000000" w:themeColor="text1"/>
                <w:sz w:val="20"/>
                <w:szCs w:val="20"/>
              </w:rPr>
              <w:t xml:space="preserve">will lead our discussion of documenting your teaching and your students’ learning via teaching portfolios, online teaching snapshots, and a pedagogy statement. For the above two teaching statements, be prepared to discuss: </w:t>
            </w:r>
            <w:r w:rsidRPr="002E115A">
              <w:rPr>
                <w:rFonts w:ascii="Californian FB" w:eastAsia="Times New Roman" w:hAnsi="Californian FB" w:cs="Times New Roman"/>
                <w:color w:val="000000" w:themeColor="text1"/>
                <w:sz w:val="20"/>
                <w:szCs w:val="20"/>
              </w:rPr>
              <w:t>what do you feel like you now know about the author’s teaching? What questions remain for you about the author’s teaching?</w:t>
            </w:r>
          </w:p>
          <w:p w:rsidR="00E212C2" w:rsidRPr="002E115A" w:rsidRDefault="00E212C2" w:rsidP="00E212C2">
            <w:pPr>
              <w:tabs>
                <w:tab w:val="left" w:pos="1440"/>
                <w:tab w:val="left" w:pos="1800"/>
              </w:tabs>
              <w:spacing w:after="0" w:line="240" w:lineRule="auto"/>
              <w:rPr>
                <w:rFonts w:ascii="Californian FB" w:hAnsi="Californian FB" w:cs="Times New Roman"/>
                <w:b/>
                <w:color w:val="000000" w:themeColor="text1"/>
                <w:sz w:val="20"/>
                <w:szCs w:val="20"/>
              </w:rPr>
            </w:pPr>
          </w:p>
          <w:p w:rsidR="00E212C2" w:rsidRPr="002E115A" w:rsidRDefault="00E212C2" w:rsidP="00E212C2">
            <w:pPr>
              <w:tabs>
                <w:tab w:val="left" w:pos="1440"/>
                <w:tab w:val="left" w:pos="180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Practicum Resources</w:t>
            </w:r>
          </w:p>
          <w:p w:rsidR="00ED0478" w:rsidRPr="002E115A" w:rsidRDefault="00ED0478" w:rsidP="005759FD">
            <w:pPr>
              <w:pStyle w:val="ListParagraph"/>
              <w:numPr>
                <w:ilvl w:val="0"/>
                <w:numId w:val="16"/>
              </w:numPr>
              <w:tabs>
                <w:tab w:val="left" w:pos="1440"/>
                <w:tab w:val="left" w:pos="180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Kearns, Katie. “Teaching Statements and Portfolios for Job Seekers.” CITL. Handout. 3 pages.</w:t>
            </w:r>
          </w:p>
          <w:p w:rsidR="00ED0478" w:rsidRPr="002E115A" w:rsidRDefault="00ED0478" w:rsidP="005759FD">
            <w:pPr>
              <w:pStyle w:val="ListParagraph"/>
              <w:numPr>
                <w:ilvl w:val="0"/>
                <w:numId w:val="16"/>
              </w:numPr>
              <w:tabs>
                <w:tab w:val="left" w:pos="144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Kearns. “CMCL Successful Teaching Statement.” By Anonymous. 2 pages.</w:t>
            </w:r>
          </w:p>
          <w:p w:rsidR="00E212C2" w:rsidRPr="002E115A" w:rsidRDefault="00ED0478" w:rsidP="00E212C2">
            <w:pPr>
              <w:pStyle w:val="ListParagraph"/>
              <w:numPr>
                <w:ilvl w:val="0"/>
                <w:numId w:val="16"/>
              </w:numPr>
              <w:tabs>
                <w:tab w:val="left" w:pos="144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Kearns. “Biology Teaching Statement.” By Anonymous. 2 pages.</w:t>
            </w:r>
          </w:p>
          <w:p w:rsidR="00ED0478" w:rsidRPr="002E115A" w:rsidRDefault="00ED0478" w:rsidP="00E212C2">
            <w:pPr>
              <w:pStyle w:val="ListParagraph"/>
              <w:numPr>
                <w:ilvl w:val="0"/>
                <w:numId w:val="16"/>
              </w:numPr>
              <w:tabs>
                <w:tab w:val="left" w:pos="1440"/>
              </w:tabs>
              <w:spacing w:after="0" w:line="240" w:lineRule="auto"/>
              <w:rPr>
                <w:rFonts w:ascii="Californian FB" w:hAnsi="Californian FB" w:cs="Times New Roman"/>
                <w:color w:val="000000" w:themeColor="text1"/>
                <w:sz w:val="20"/>
                <w:szCs w:val="20"/>
              </w:rPr>
            </w:pPr>
            <w:proofErr w:type="spellStart"/>
            <w:r w:rsidRPr="002E115A">
              <w:rPr>
                <w:rFonts w:ascii="Californian FB" w:hAnsi="Californian FB" w:cs="Times New Roman"/>
                <w:color w:val="000000" w:themeColor="text1"/>
                <w:sz w:val="20"/>
                <w:szCs w:val="20"/>
              </w:rPr>
              <w:t>Semenza</w:t>
            </w:r>
            <w:proofErr w:type="spellEnd"/>
            <w:r w:rsidRPr="002E115A">
              <w:rPr>
                <w:rFonts w:ascii="Californian FB" w:hAnsi="Californian FB" w:cs="Times New Roman"/>
                <w:color w:val="000000" w:themeColor="text1"/>
                <w:sz w:val="20"/>
                <w:szCs w:val="20"/>
              </w:rPr>
              <w:t>, Gregory Colon.</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 xml:space="preserve">“Organization and Time Management” and “Teaching.” In </w:t>
            </w:r>
            <w:r w:rsidRPr="002E115A">
              <w:rPr>
                <w:rFonts w:ascii="Californian FB" w:hAnsi="Californian FB" w:cs="Times New Roman"/>
                <w:i/>
                <w:color w:val="000000" w:themeColor="text1"/>
                <w:sz w:val="20"/>
                <w:szCs w:val="20"/>
              </w:rPr>
              <w:t>Graduate Study for the 21</w:t>
            </w:r>
            <w:r w:rsidRPr="002E115A">
              <w:rPr>
                <w:rFonts w:ascii="Californian FB" w:hAnsi="Californian FB" w:cs="Times New Roman"/>
                <w:i/>
                <w:color w:val="000000" w:themeColor="text1"/>
                <w:sz w:val="20"/>
                <w:szCs w:val="20"/>
                <w:vertAlign w:val="superscript"/>
              </w:rPr>
              <w:t>st</w:t>
            </w:r>
            <w:r w:rsidRPr="002E115A">
              <w:rPr>
                <w:rFonts w:ascii="Californian FB" w:hAnsi="Californian FB" w:cs="Times New Roman"/>
                <w:i/>
                <w:color w:val="000000" w:themeColor="text1"/>
                <w:sz w:val="20"/>
                <w:szCs w:val="20"/>
              </w:rPr>
              <w:t xml:space="preserve"> Century:</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i/>
                <w:color w:val="000000" w:themeColor="text1"/>
                <w:sz w:val="20"/>
                <w:szCs w:val="20"/>
              </w:rPr>
              <w:t xml:space="preserve">How to Build an Academic Career in the Humanities. </w:t>
            </w:r>
            <w:r w:rsidRPr="002E115A">
              <w:rPr>
                <w:rFonts w:ascii="Californian FB" w:hAnsi="Californian FB" w:cs="Times New Roman"/>
                <w:color w:val="000000" w:themeColor="text1"/>
                <w:sz w:val="20"/>
                <w:szCs w:val="20"/>
              </w:rPr>
              <w:t>New York: Palgrave Macmillan, 2010. 54-75; 116-148.</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Several chapter are posted on Canvas and the entire e-book is available from the IU library.</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Feel free to read around in it.</w:t>
            </w:r>
          </w:p>
        </w:tc>
      </w:tr>
      <w:tr w:rsidR="00A07E90" w:rsidRPr="002E115A" w:rsidTr="005759FD">
        <w:trPr>
          <w:trHeight w:val="260"/>
        </w:trPr>
        <w:tc>
          <w:tcPr>
            <w:tcW w:w="5000" w:type="pct"/>
            <w:gridSpan w:val="3"/>
            <w:shd w:val="clear" w:color="auto" w:fill="C6D9F1" w:themeFill="text2" w:themeFillTint="33"/>
          </w:tcPr>
          <w:p w:rsidR="00A07E90" w:rsidRPr="002E115A" w:rsidRDefault="00A07E90" w:rsidP="005759FD">
            <w:pPr>
              <w:pStyle w:val="ListParagraph"/>
              <w:tabs>
                <w:tab w:val="left" w:pos="1440"/>
                <w:tab w:val="left" w:pos="1800"/>
              </w:tabs>
              <w:spacing w:after="0" w:line="240" w:lineRule="auto"/>
              <w:ind w:left="1080"/>
              <w:rPr>
                <w:rFonts w:ascii="Californian FB" w:hAnsi="Californian FB" w:cs="Times New Roman"/>
                <w:b/>
                <w:color w:val="000000" w:themeColor="text1"/>
                <w:sz w:val="20"/>
                <w:szCs w:val="20"/>
              </w:rPr>
            </w:pPr>
          </w:p>
          <w:p w:rsidR="00A07E90" w:rsidRPr="002E115A" w:rsidRDefault="007876AE" w:rsidP="005759FD">
            <w:pPr>
              <w:spacing w:after="0" w:line="240" w:lineRule="auto"/>
              <w:jc w:val="center"/>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3</w:t>
            </w:r>
            <w:r w:rsidR="00A07E90" w:rsidRPr="002E115A">
              <w:rPr>
                <w:rFonts w:ascii="Californian FB" w:hAnsi="Californian FB" w:cs="Times New Roman"/>
                <w:b/>
                <w:color w:val="000000" w:themeColor="text1"/>
                <w:sz w:val="20"/>
                <w:szCs w:val="20"/>
              </w:rPr>
              <w:t>. Teaching Anthropology</w:t>
            </w:r>
          </w:p>
          <w:p w:rsidR="00A07E90" w:rsidRPr="002E115A" w:rsidRDefault="00A07E90" w:rsidP="005759FD">
            <w:pPr>
              <w:pStyle w:val="ListParagraph"/>
              <w:tabs>
                <w:tab w:val="left" w:pos="1440"/>
                <w:tab w:val="left" w:pos="1800"/>
              </w:tabs>
              <w:spacing w:after="0" w:line="240" w:lineRule="auto"/>
              <w:ind w:left="1080"/>
              <w:rPr>
                <w:rFonts w:ascii="Californian FB" w:hAnsi="Californian FB" w:cs="Times New Roman"/>
                <w:b/>
                <w:color w:val="000000" w:themeColor="text1"/>
                <w:sz w:val="20"/>
                <w:szCs w:val="20"/>
              </w:rPr>
            </w:pPr>
          </w:p>
        </w:tc>
      </w:tr>
      <w:tr w:rsidR="00E60A5F" w:rsidRPr="002E115A" w:rsidTr="005C7B82">
        <w:trPr>
          <w:trHeight w:val="260"/>
        </w:trPr>
        <w:tc>
          <w:tcPr>
            <w:tcW w:w="331" w:type="pct"/>
          </w:tcPr>
          <w:p w:rsidR="00E60A5F" w:rsidRPr="002E115A" w:rsidRDefault="00E60A5F" w:rsidP="005759FD">
            <w:pPr>
              <w:pStyle w:val="ListParagraph"/>
              <w:numPr>
                <w:ilvl w:val="0"/>
                <w:numId w:val="9"/>
              </w:numPr>
              <w:tabs>
                <w:tab w:val="left" w:pos="0"/>
                <w:tab w:val="left" w:pos="540"/>
              </w:tabs>
              <w:spacing w:after="0" w:line="240" w:lineRule="auto"/>
              <w:rPr>
                <w:rFonts w:ascii="Californian FB" w:hAnsi="Californian FB" w:cs="Times New Roman"/>
                <w:b/>
                <w:color w:val="000000" w:themeColor="text1"/>
                <w:sz w:val="20"/>
                <w:szCs w:val="20"/>
              </w:rPr>
            </w:pPr>
          </w:p>
        </w:tc>
        <w:tc>
          <w:tcPr>
            <w:tcW w:w="381" w:type="pct"/>
          </w:tcPr>
          <w:p w:rsidR="00E60A5F" w:rsidRPr="002E115A" w:rsidRDefault="00E60A5F" w:rsidP="005759FD">
            <w:pPr>
              <w:spacing w:after="0" w:line="240" w:lineRule="auto"/>
              <w:rPr>
                <w:rFonts w:ascii="Californian FB" w:eastAsia="Times New Roman" w:hAnsi="Californian FB" w:cs="Times New Roman"/>
                <w:color w:val="000000" w:themeColor="text1"/>
                <w:sz w:val="20"/>
                <w:szCs w:val="20"/>
              </w:rPr>
            </w:pPr>
            <w:r w:rsidRPr="002E115A">
              <w:rPr>
                <w:rFonts w:ascii="Californian FB" w:hAnsi="Californian FB" w:cs="Times New Roman"/>
                <w:b/>
                <w:color w:val="000000" w:themeColor="text1"/>
                <w:sz w:val="20"/>
                <w:szCs w:val="20"/>
              </w:rPr>
              <w:t>11/2</w:t>
            </w:r>
          </w:p>
        </w:tc>
        <w:tc>
          <w:tcPr>
            <w:tcW w:w="4288" w:type="pct"/>
          </w:tcPr>
          <w:p w:rsidR="00E60A5F" w:rsidRPr="002E115A" w:rsidRDefault="00E60A5F" w:rsidP="005759FD">
            <w:pPr>
              <w:tabs>
                <w:tab w:val="left" w:pos="1440"/>
                <w:tab w:val="left" w:pos="180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Teaching Anthropology I</w:t>
            </w:r>
            <w:r w:rsidR="005759FD" w:rsidRPr="002E115A">
              <w:rPr>
                <w:rFonts w:ascii="Californian FB" w:hAnsi="Californian FB" w:cs="Times New Roman"/>
                <w:b/>
                <w:color w:val="000000" w:themeColor="text1"/>
                <w:sz w:val="20"/>
                <w:szCs w:val="20"/>
              </w:rPr>
              <w:t>:  PEDAGOGY STATEMENT DRAFT DUE</w:t>
            </w:r>
          </w:p>
          <w:p w:rsidR="00E60A5F" w:rsidRPr="002E115A" w:rsidRDefault="00E60A5F" w:rsidP="005759FD">
            <w:pPr>
              <w:pStyle w:val="ListParagraph"/>
              <w:numPr>
                <w:ilvl w:val="0"/>
                <w:numId w:val="6"/>
              </w:numPr>
              <w:tabs>
                <w:tab w:val="left" w:pos="1440"/>
                <w:tab w:val="left" w:pos="1800"/>
              </w:tabs>
              <w:spacing w:after="0" w:line="240" w:lineRule="auto"/>
              <w:rPr>
                <w:rFonts w:ascii="Californian FB" w:hAnsi="Californian FB" w:cs="Times New Roman"/>
                <w:color w:val="000000" w:themeColor="text1"/>
                <w:sz w:val="20"/>
                <w:szCs w:val="20"/>
              </w:rPr>
            </w:pPr>
            <w:proofErr w:type="spellStart"/>
            <w:r w:rsidRPr="002E115A">
              <w:rPr>
                <w:rFonts w:ascii="Californian FB" w:hAnsi="Californian FB" w:cs="Times New Roman"/>
                <w:color w:val="000000" w:themeColor="text1"/>
                <w:sz w:val="20"/>
                <w:szCs w:val="20"/>
              </w:rPr>
              <w:t>Kottak</w:t>
            </w:r>
            <w:proofErr w:type="spellEnd"/>
            <w:r w:rsidRPr="002E115A">
              <w:rPr>
                <w:rFonts w:ascii="Californian FB" w:hAnsi="Californian FB" w:cs="Times New Roman"/>
                <w:color w:val="000000" w:themeColor="text1"/>
                <w:sz w:val="20"/>
                <w:szCs w:val="20"/>
              </w:rPr>
              <w:t>, Conrad Phillip, Jane J. White</w:t>
            </w:r>
            <w:bookmarkStart w:id="0" w:name="_GoBack"/>
            <w:bookmarkEnd w:id="0"/>
            <w:r w:rsidRPr="002E115A">
              <w:rPr>
                <w:rFonts w:ascii="Californian FB" w:hAnsi="Californian FB" w:cs="Times New Roman"/>
                <w:color w:val="000000" w:themeColor="text1"/>
                <w:sz w:val="20"/>
                <w:szCs w:val="20"/>
              </w:rPr>
              <w:t xml:space="preserve">, Richard H. </w:t>
            </w:r>
            <w:proofErr w:type="spellStart"/>
            <w:r w:rsidRPr="002E115A">
              <w:rPr>
                <w:rFonts w:ascii="Californian FB" w:hAnsi="Californian FB" w:cs="Times New Roman"/>
                <w:color w:val="000000" w:themeColor="text1"/>
                <w:sz w:val="20"/>
                <w:szCs w:val="20"/>
              </w:rPr>
              <w:t>Furlow</w:t>
            </w:r>
            <w:proofErr w:type="spellEnd"/>
            <w:r w:rsidRPr="002E115A">
              <w:rPr>
                <w:rFonts w:ascii="Californian FB" w:hAnsi="Californian FB" w:cs="Times New Roman"/>
                <w:color w:val="000000" w:themeColor="text1"/>
                <w:sz w:val="20"/>
                <w:szCs w:val="20"/>
              </w:rPr>
              <w:t xml:space="preserve">, and Patricia C. Rice. </w:t>
            </w:r>
            <w:r w:rsidRPr="002E115A">
              <w:rPr>
                <w:rFonts w:ascii="Californian FB" w:hAnsi="Californian FB" w:cs="Times New Roman"/>
                <w:i/>
                <w:color w:val="000000" w:themeColor="text1"/>
                <w:sz w:val="20"/>
                <w:szCs w:val="20"/>
              </w:rPr>
              <w:t>The Teaching of Anthropology: Problems, issues, and Decisions.</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color w:val="000000" w:themeColor="text1"/>
                <w:sz w:val="20"/>
                <w:szCs w:val="20"/>
              </w:rPr>
              <w:t>Mountain View: Mayfield, 1997.</w:t>
            </w:r>
          </w:p>
          <w:p w:rsidR="00372702" w:rsidRPr="002E115A" w:rsidRDefault="00372702" w:rsidP="00372702">
            <w:pPr>
              <w:tabs>
                <w:tab w:val="left" w:pos="1440"/>
                <w:tab w:val="left" w:pos="1800"/>
              </w:tabs>
              <w:spacing w:after="0" w:line="240" w:lineRule="auto"/>
              <w:rPr>
                <w:rFonts w:ascii="Californian FB" w:hAnsi="Californian FB" w:cs="Times New Roman"/>
                <w:b/>
                <w:color w:val="000000" w:themeColor="text1"/>
                <w:sz w:val="20"/>
                <w:szCs w:val="20"/>
              </w:rPr>
            </w:pPr>
          </w:p>
          <w:p w:rsidR="00372702" w:rsidRPr="002E115A" w:rsidRDefault="00372702" w:rsidP="00372702">
            <w:pPr>
              <w:tabs>
                <w:tab w:val="left" w:pos="1440"/>
                <w:tab w:val="left" w:pos="180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Practicum Resources</w:t>
            </w:r>
          </w:p>
          <w:p w:rsidR="00372702" w:rsidRPr="002E115A" w:rsidRDefault="00372702" w:rsidP="00372702">
            <w:pPr>
              <w:pStyle w:val="ListParagraph"/>
              <w:numPr>
                <w:ilvl w:val="0"/>
                <w:numId w:val="23"/>
              </w:numPr>
              <w:tabs>
                <w:tab w:val="left" w:pos="1440"/>
                <w:tab w:val="left" w:pos="180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The Graphic Syllabus:  </w:t>
            </w:r>
            <w:hyperlink r:id="rId45" w:history="1">
              <w:r w:rsidRPr="002E115A">
                <w:rPr>
                  <w:rStyle w:val="Hyperlink"/>
                  <w:rFonts w:ascii="Californian FB" w:hAnsi="Californian FB" w:cs="Times New Roman"/>
                  <w:sz w:val="20"/>
                  <w:szCs w:val="20"/>
                </w:rPr>
                <w:t>https://facultyinnovate.utexas.edu/graphic-syllabus</w:t>
              </w:r>
            </w:hyperlink>
            <w:r w:rsidRPr="002E115A">
              <w:rPr>
                <w:rFonts w:ascii="Californian FB" w:hAnsi="Californian FB" w:cs="Times New Roman"/>
                <w:color w:val="000000" w:themeColor="text1"/>
                <w:sz w:val="20"/>
                <w:szCs w:val="20"/>
              </w:rPr>
              <w:t xml:space="preserve">. </w:t>
            </w:r>
          </w:p>
          <w:p w:rsidR="00372702" w:rsidRPr="002E115A" w:rsidRDefault="00372702" w:rsidP="00FA0D1D">
            <w:pPr>
              <w:pStyle w:val="ListParagraph"/>
              <w:numPr>
                <w:ilvl w:val="0"/>
                <w:numId w:val="23"/>
              </w:numPr>
              <w:tabs>
                <w:tab w:val="left" w:pos="1440"/>
                <w:tab w:val="left" w:pos="1800"/>
              </w:tabs>
              <w:spacing w:after="0" w:line="240" w:lineRule="auto"/>
              <w:rPr>
                <w:rFonts w:ascii="Californian FB" w:hAnsi="Californian FB" w:cs="Times New Roman"/>
                <w:color w:val="000000" w:themeColor="text1"/>
                <w:sz w:val="20"/>
                <w:szCs w:val="20"/>
              </w:rPr>
            </w:pPr>
            <w:proofErr w:type="spellStart"/>
            <w:r w:rsidRPr="002E115A">
              <w:rPr>
                <w:rFonts w:ascii="Californian FB" w:hAnsi="Californian FB" w:cs="Times New Roman"/>
                <w:color w:val="000000" w:themeColor="text1"/>
                <w:sz w:val="20"/>
                <w:szCs w:val="20"/>
              </w:rPr>
              <w:t>Nilson</w:t>
            </w:r>
            <w:proofErr w:type="spellEnd"/>
            <w:r w:rsidRPr="002E115A">
              <w:rPr>
                <w:rFonts w:ascii="Californian FB" w:hAnsi="Californian FB" w:cs="Times New Roman"/>
                <w:color w:val="000000" w:themeColor="text1"/>
                <w:sz w:val="20"/>
                <w:szCs w:val="20"/>
              </w:rPr>
              <w:t xml:space="preserve">, Linda. “The Graphic Syllabus” </w:t>
            </w:r>
            <w:proofErr w:type="spellStart"/>
            <w:r w:rsidRPr="002E115A">
              <w:rPr>
                <w:rFonts w:ascii="Californian FB" w:hAnsi="Californian FB" w:cs="Times New Roman"/>
                <w:color w:val="000000" w:themeColor="text1"/>
                <w:sz w:val="20"/>
                <w:szCs w:val="20"/>
              </w:rPr>
              <w:t>Powerpoint</w:t>
            </w:r>
            <w:proofErr w:type="spellEnd"/>
            <w:r w:rsidRPr="002E115A">
              <w:rPr>
                <w:rFonts w:ascii="Californian FB" w:hAnsi="Californian FB" w:cs="Times New Roman"/>
                <w:color w:val="000000" w:themeColor="text1"/>
                <w:sz w:val="20"/>
                <w:szCs w:val="20"/>
              </w:rPr>
              <w:t>.</w:t>
            </w:r>
            <w:r w:rsidR="00FA0D1D" w:rsidRPr="002E115A">
              <w:rPr>
                <w:rFonts w:ascii="Californian FB" w:hAnsi="Californian FB" w:cs="Times New Roman"/>
                <w:color w:val="000000" w:themeColor="text1"/>
                <w:sz w:val="20"/>
                <w:szCs w:val="20"/>
              </w:rPr>
              <w:t xml:space="preserve"> On Canvas.</w:t>
            </w:r>
          </w:p>
        </w:tc>
      </w:tr>
      <w:tr w:rsidR="00E60A5F" w:rsidRPr="002E115A" w:rsidTr="005C7B82">
        <w:trPr>
          <w:trHeight w:val="350"/>
        </w:trPr>
        <w:tc>
          <w:tcPr>
            <w:tcW w:w="331" w:type="pct"/>
          </w:tcPr>
          <w:p w:rsidR="00E60A5F" w:rsidRPr="002E115A" w:rsidRDefault="00E60A5F" w:rsidP="005759FD">
            <w:pPr>
              <w:pStyle w:val="ListParagraph"/>
              <w:numPr>
                <w:ilvl w:val="0"/>
                <w:numId w:val="9"/>
              </w:numPr>
              <w:tabs>
                <w:tab w:val="left" w:pos="0"/>
                <w:tab w:val="left" w:pos="540"/>
              </w:tabs>
              <w:spacing w:after="0" w:line="240" w:lineRule="auto"/>
              <w:rPr>
                <w:rFonts w:ascii="Californian FB" w:hAnsi="Californian FB" w:cs="Times New Roman"/>
                <w:b/>
                <w:color w:val="000000" w:themeColor="text1"/>
                <w:sz w:val="20"/>
                <w:szCs w:val="20"/>
              </w:rPr>
            </w:pPr>
          </w:p>
        </w:tc>
        <w:tc>
          <w:tcPr>
            <w:tcW w:w="381" w:type="pct"/>
          </w:tcPr>
          <w:p w:rsidR="00E60A5F" w:rsidRPr="002E115A" w:rsidRDefault="00E60A5F" w:rsidP="005759FD">
            <w:pPr>
              <w:spacing w:after="0" w:line="240" w:lineRule="auto"/>
              <w:rPr>
                <w:rFonts w:ascii="Californian FB" w:eastAsia="Times New Roman" w:hAnsi="Californian FB" w:cs="Times New Roman"/>
                <w:b/>
                <w:color w:val="000000" w:themeColor="text1"/>
                <w:sz w:val="20"/>
                <w:szCs w:val="20"/>
              </w:rPr>
            </w:pPr>
            <w:r w:rsidRPr="002E115A">
              <w:rPr>
                <w:rFonts w:ascii="Californian FB" w:eastAsia="Times New Roman" w:hAnsi="Californian FB" w:cs="Times New Roman"/>
                <w:b/>
                <w:color w:val="000000" w:themeColor="text1"/>
                <w:sz w:val="20"/>
                <w:szCs w:val="20"/>
              </w:rPr>
              <w:t>11/9</w:t>
            </w:r>
          </w:p>
        </w:tc>
        <w:tc>
          <w:tcPr>
            <w:tcW w:w="4288" w:type="pct"/>
          </w:tcPr>
          <w:p w:rsidR="00E60A5F" w:rsidRPr="002E115A" w:rsidRDefault="00E60A5F" w:rsidP="005759FD">
            <w:pPr>
              <w:tabs>
                <w:tab w:val="left" w:pos="144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b/>
                <w:color w:val="000000" w:themeColor="text1"/>
                <w:sz w:val="20"/>
                <w:szCs w:val="20"/>
              </w:rPr>
              <w:t>Teaching Anthropology II</w:t>
            </w:r>
          </w:p>
          <w:p w:rsidR="00E60A5F" w:rsidRPr="002E115A" w:rsidRDefault="00E60A5F" w:rsidP="005759FD">
            <w:pPr>
              <w:pStyle w:val="ListParagraph"/>
              <w:numPr>
                <w:ilvl w:val="0"/>
                <w:numId w:val="6"/>
              </w:numPr>
              <w:tabs>
                <w:tab w:val="left" w:pos="144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Rotenberg, Robert. Fieldwork chapters. In </w:t>
            </w:r>
            <w:r w:rsidRPr="002E115A">
              <w:rPr>
                <w:rFonts w:ascii="Californian FB" w:hAnsi="Californian FB" w:cs="Times New Roman"/>
                <w:i/>
                <w:color w:val="000000" w:themeColor="text1"/>
                <w:sz w:val="20"/>
                <w:szCs w:val="20"/>
              </w:rPr>
              <w:t>The Art &amp; Craft of College Teaching:</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i/>
                <w:color w:val="000000" w:themeColor="text1"/>
                <w:sz w:val="20"/>
                <w:szCs w:val="20"/>
              </w:rPr>
              <w:t>A Guide for New Professors &amp; Graduate Students.</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color w:val="000000" w:themeColor="text1"/>
                <w:sz w:val="20"/>
                <w:szCs w:val="20"/>
              </w:rPr>
              <w:t>Walnut Creek:</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Left Coast, 2005.</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207-215.</w:t>
            </w:r>
          </w:p>
          <w:p w:rsidR="00E60A5F" w:rsidRPr="002E115A" w:rsidRDefault="00E60A5F" w:rsidP="005759FD">
            <w:pPr>
              <w:pStyle w:val="ListParagraph"/>
              <w:numPr>
                <w:ilvl w:val="0"/>
                <w:numId w:val="6"/>
              </w:numPr>
              <w:tabs>
                <w:tab w:val="left" w:pos="1440"/>
              </w:tabs>
              <w:spacing w:after="0" w:line="240" w:lineRule="auto"/>
              <w:rPr>
                <w:rStyle w:val="Hyperlink"/>
                <w:rFonts w:ascii="Californian FB" w:hAnsi="Californian FB" w:cs="Times New Roman"/>
                <w:color w:val="000000" w:themeColor="text1"/>
                <w:sz w:val="20"/>
                <w:szCs w:val="20"/>
                <w:u w:val="none"/>
              </w:rPr>
            </w:pPr>
            <w:r w:rsidRPr="002E115A">
              <w:rPr>
                <w:rFonts w:ascii="Californian FB" w:hAnsi="Californian FB"/>
                <w:bCs/>
                <w:color w:val="000000" w:themeColor="text1"/>
                <w:sz w:val="20"/>
                <w:szCs w:val="20"/>
              </w:rPr>
              <w:t>Lindsay Bell (2013).</w:t>
            </w:r>
            <w:r w:rsidR="005759FD" w:rsidRPr="002E115A">
              <w:rPr>
                <w:rFonts w:ascii="Californian FB" w:hAnsi="Californian FB"/>
                <w:bCs/>
                <w:color w:val="000000" w:themeColor="text1"/>
                <w:sz w:val="20"/>
                <w:szCs w:val="20"/>
              </w:rPr>
              <w:t xml:space="preserve"> </w:t>
            </w:r>
            <w:r w:rsidRPr="002E115A">
              <w:rPr>
                <w:rFonts w:ascii="Californian FB" w:hAnsi="Californian FB"/>
                <w:bCs/>
                <w:color w:val="000000" w:themeColor="text1"/>
                <w:sz w:val="20"/>
                <w:szCs w:val="20"/>
              </w:rPr>
              <w:t xml:space="preserve">“Five Simple Steps for Helping Students Write Ethnographic Papers.” </w:t>
            </w:r>
            <w:r w:rsidRPr="002E115A">
              <w:rPr>
                <w:rFonts w:ascii="Californian FB" w:hAnsi="Californian FB" w:cs="Times New Roman"/>
                <w:i/>
                <w:color w:val="000000" w:themeColor="text1"/>
                <w:sz w:val="20"/>
                <w:szCs w:val="20"/>
              </w:rPr>
              <w:t xml:space="preserve">Teaching Culture </w:t>
            </w:r>
            <w:hyperlink r:id="rId46" w:history="1">
              <w:r w:rsidRPr="002E115A">
                <w:rPr>
                  <w:rStyle w:val="Hyperlink"/>
                  <w:rFonts w:ascii="Californian FB" w:hAnsi="Californian FB" w:cs="Times New Roman"/>
                  <w:color w:val="000000" w:themeColor="text1"/>
                  <w:sz w:val="20"/>
                  <w:szCs w:val="20"/>
                </w:rPr>
                <w:t>http://www.utpteachingculture.com/five-simple-steps-for-helping-students-write-ethnographic-papers/</w:t>
              </w:r>
            </w:hyperlink>
          </w:p>
          <w:p w:rsidR="00E60A5F" w:rsidRPr="002E115A" w:rsidRDefault="00E60A5F" w:rsidP="005759FD">
            <w:pPr>
              <w:pStyle w:val="ListParagraph"/>
              <w:numPr>
                <w:ilvl w:val="0"/>
                <w:numId w:val="6"/>
              </w:numPr>
              <w:tabs>
                <w:tab w:val="left" w:pos="1440"/>
              </w:tabs>
              <w:spacing w:after="0" w:line="240" w:lineRule="auto"/>
              <w:rPr>
                <w:rFonts w:ascii="Californian FB" w:eastAsia="Times New Roman" w:hAnsi="Californian FB" w:cs="Times New Roman"/>
                <w:color w:val="000000" w:themeColor="text1"/>
                <w:sz w:val="20"/>
                <w:szCs w:val="20"/>
              </w:rPr>
            </w:pPr>
            <w:r w:rsidRPr="002E115A">
              <w:rPr>
                <w:rFonts w:ascii="Californian FB" w:hAnsi="Californian FB" w:cs="Times New Roman"/>
                <w:color w:val="000000" w:themeColor="text1"/>
                <w:sz w:val="20"/>
                <w:szCs w:val="20"/>
              </w:rPr>
              <w:t>Rice, Patricia C. and David W. McCurdy.</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 xml:space="preserve">Excerpts from </w:t>
            </w:r>
            <w:r w:rsidRPr="002E115A">
              <w:rPr>
                <w:rFonts w:ascii="Californian FB" w:hAnsi="Californian FB" w:cs="Times New Roman"/>
                <w:i/>
                <w:color w:val="000000" w:themeColor="text1"/>
                <w:sz w:val="20"/>
                <w:szCs w:val="20"/>
              </w:rPr>
              <w:t>Strategies in Teaching Anthropology</w:t>
            </w:r>
            <w:r w:rsidRPr="002E115A">
              <w:rPr>
                <w:rFonts w:ascii="Californian FB" w:hAnsi="Californian FB" w:cs="Times New Roman"/>
                <w:color w:val="000000" w:themeColor="text1"/>
                <w:sz w:val="20"/>
                <w:szCs w:val="20"/>
              </w:rPr>
              <w:t>, 2</w:t>
            </w:r>
            <w:r w:rsidRPr="002E115A">
              <w:rPr>
                <w:rFonts w:ascii="Californian FB" w:hAnsi="Californian FB" w:cs="Times New Roman"/>
                <w:color w:val="000000" w:themeColor="text1"/>
                <w:sz w:val="20"/>
                <w:szCs w:val="20"/>
                <w:vertAlign w:val="superscript"/>
              </w:rPr>
              <w:t>nd</w:t>
            </w:r>
            <w:r w:rsidRPr="002E115A">
              <w:rPr>
                <w:rFonts w:ascii="Californian FB" w:hAnsi="Californian FB" w:cs="Times New Roman"/>
                <w:color w:val="000000" w:themeColor="text1"/>
                <w:sz w:val="20"/>
                <w:szCs w:val="20"/>
              </w:rPr>
              <w:t xml:space="preserve"> Edition. Upper Saddle River, NJ:</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Prentice Hall, 2002.</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48-94.</w:t>
            </w:r>
          </w:p>
        </w:tc>
      </w:tr>
      <w:tr w:rsidR="00E60A5F" w:rsidRPr="002E115A" w:rsidTr="005C7B82">
        <w:tc>
          <w:tcPr>
            <w:tcW w:w="331" w:type="pct"/>
          </w:tcPr>
          <w:p w:rsidR="00E60A5F" w:rsidRPr="002E115A" w:rsidRDefault="00E60A5F" w:rsidP="005759FD">
            <w:pPr>
              <w:pStyle w:val="ListParagraph"/>
              <w:numPr>
                <w:ilvl w:val="0"/>
                <w:numId w:val="9"/>
              </w:numPr>
              <w:tabs>
                <w:tab w:val="left" w:pos="0"/>
              </w:tabs>
              <w:spacing w:after="0" w:line="240" w:lineRule="auto"/>
              <w:rPr>
                <w:rFonts w:ascii="Californian FB" w:eastAsia="Times New Roman" w:hAnsi="Californian FB" w:cs="Times New Roman"/>
                <w:b/>
                <w:color w:val="000000" w:themeColor="text1"/>
                <w:sz w:val="20"/>
                <w:szCs w:val="20"/>
              </w:rPr>
            </w:pPr>
          </w:p>
        </w:tc>
        <w:tc>
          <w:tcPr>
            <w:tcW w:w="381" w:type="pct"/>
          </w:tcPr>
          <w:p w:rsidR="00E60A5F" w:rsidRPr="002E115A" w:rsidRDefault="00E60A5F" w:rsidP="005759FD">
            <w:pPr>
              <w:tabs>
                <w:tab w:val="left" w:pos="144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11/16</w:t>
            </w:r>
          </w:p>
        </w:tc>
        <w:tc>
          <w:tcPr>
            <w:tcW w:w="4288" w:type="pct"/>
          </w:tcPr>
          <w:p w:rsidR="00E60A5F" w:rsidRPr="002E115A" w:rsidRDefault="00E60A5F" w:rsidP="005759FD">
            <w:pPr>
              <w:tabs>
                <w:tab w:val="left" w:pos="144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b/>
                <w:color w:val="000000" w:themeColor="text1"/>
                <w:sz w:val="20"/>
                <w:szCs w:val="20"/>
              </w:rPr>
              <w:t>Teaching Anthropology III</w:t>
            </w:r>
          </w:p>
          <w:p w:rsidR="00E60A5F" w:rsidRPr="002E115A" w:rsidRDefault="00E60A5F" w:rsidP="005759FD">
            <w:pPr>
              <w:pStyle w:val="ListParagraph"/>
              <w:numPr>
                <w:ilvl w:val="0"/>
                <w:numId w:val="6"/>
              </w:numPr>
              <w:tabs>
                <w:tab w:val="left" w:pos="144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Miles, H. Lyn White, and Christopher </w:t>
            </w:r>
            <w:proofErr w:type="spellStart"/>
            <w:r w:rsidRPr="002E115A">
              <w:rPr>
                <w:rFonts w:ascii="Californian FB" w:hAnsi="Californian FB" w:cs="Times New Roman"/>
                <w:color w:val="000000" w:themeColor="text1"/>
                <w:sz w:val="20"/>
                <w:szCs w:val="20"/>
              </w:rPr>
              <w:t>Marinello</w:t>
            </w:r>
            <w:proofErr w:type="spellEnd"/>
            <w:r w:rsidRPr="002E115A">
              <w:rPr>
                <w:rFonts w:ascii="Californian FB" w:hAnsi="Californian FB" w:cs="Times New Roman"/>
                <w:color w:val="000000" w:themeColor="text1"/>
                <w:sz w:val="20"/>
                <w:szCs w:val="20"/>
              </w:rPr>
              <w:t xml:space="preserve">. “’I Didn’t Evolve from No Monkey’: Religious Narratives about Human Evolution in the Southeast.” In </w:t>
            </w:r>
            <w:r w:rsidRPr="002E115A">
              <w:rPr>
                <w:rFonts w:ascii="Californian FB" w:hAnsi="Californian FB" w:cs="Times New Roman"/>
                <w:i/>
                <w:color w:val="000000" w:themeColor="text1"/>
                <w:sz w:val="20"/>
                <w:szCs w:val="20"/>
              </w:rPr>
              <w:t>Building Bridges in Anthropology:</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i/>
                <w:color w:val="000000" w:themeColor="text1"/>
                <w:sz w:val="20"/>
                <w:szCs w:val="20"/>
              </w:rPr>
              <w:t>Understanding, Acting, Teaching, and Theorizing.</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color w:val="000000" w:themeColor="text1"/>
                <w:sz w:val="20"/>
                <w:szCs w:val="20"/>
              </w:rPr>
              <w:t xml:space="preserve">Edited by Robert </w:t>
            </w:r>
            <w:proofErr w:type="spellStart"/>
            <w:r w:rsidRPr="002E115A">
              <w:rPr>
                <w:rFonts w:ascii="Californian FB" w:hAnsi="Californian FB" w:cs="Times New Roman"/>
                <w:color w:val="000000" w:themeColor="text1"/>
                <w:sz w:val="20"/>
                <w:szCs w:val="20"/>
              </w:rPr>
              <w:t>Shanafelt</w:t>
            </w:r>
            <w:proofErr w:type="spellEnd"/>
            <w:r w:rsidRPr="002E115A">
              <w:rPr>
                <w:rFonts w:ascii="Californian FB" w:hAnsi="Californian FB" w:cs="Times New Roman"/>
                <w:color w:val="000000" w:themeColor="text1"/>
                <w:sz w:val="20"/>
                <w:szCs w:val="20"/>
              </w:rPr>
              <w:t>. Knoxville:</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Newfound Press, 2012. 77-102.</w:t>
            </w:r>
          </w:p>
          <w:p w:rsidR="00E60A5F" w:rsidRPr="002E115A" w:rsidRDefault="00E60A5F" w:rsidP="005759FD">
            <w:pPr>
              <w:pStyle w:val="ListParagraph"/>
              <w:numPr>
                <w:ilvl w:val="0"/>
                <w:numId w:val="6"/>
              </w:numPr>
              <w:tabs>
                <w:tab w:val="left" w:pos="144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Lundy, Brandon D. “Making Africa Accessible:</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 xml:space="preserve">Bringing Guinea-Bissau into the University Classroom.” In </w:t>
            </w:r>
            <w:r w:rsidRPr="002E115A">
              <w:rPr>
                <w:rFonts w:ascii="Californian FB" w:hAnsi="Californian FB" w:cs="Times New Roman"/>
                <w:i/>
                <w:color w:val="000000" w:themeColor="text1"/>
                <w:sz w:val="20"/>
                <w:szCs w:val="20"/>
              </w:rPr>
              <w:t>Building Bridges in Anthropology:</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i/>
                <w:color w:val="000000" w:themeColor="text1"/>
                <w:sz w:val="20"/>
                <w:szCs w:val="20"/>
              </w:rPr>
              <w:t>Understanding, Acting, Teaching, and Theorizing.</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color w:val="000000" w:themeColor="text1"/>
                <w:sz w:val="20"/>
                <w:szCs w:val="20"/>
              </w:rPr>
              <w:t xml:space="preserve">Edited by Robert </w:t>
            </w:r>
            <w:proofErr w:type="spellStart"/>
            <w:r w:rsidRPr="002E115A">
              <w:rPr>
                <w:rFonts w:ascii="Californian FB" w:hAnsi="Californian FB" w:cs="Times New Roman"/>
                <w:color w:val="000000" w:themeColor="text1"/>
                <w:sz w:val="20"/>
                <w:szCs w:val="20"/>
              </w:rPr>
              <w:t>Shanafelt</w:t>
            </w:r>
            <w:proofErr w:type="spellEnd"/>
            <w:r w:rsidRPr="002E115A">
              <w:rPr>
                <w:rFonts w:ascii="Californian FB" w:hAnsi="Californian FB" w:cs="Times New Roman"/>
                <w:color w:val="000000" w:themeColor="text1"/>
                <w:sz w:val="20"/>
                <w:szCs w:val="20"/>
              </w:rPr>
              <w:t>. Knoxville:</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Newfound Press, 2012. 147-174.</w:t>
            </w:r>
          </w:p>
          <w:p w:rsidR="00E60A5F" w:rsidRPr="002E115A" w:rsidRDefault="00E60A5F" w:rsidP="005759FD">
            <w:pPr>
              <w:pStyle w:val="ListParagraph"/>
              <w:numPr>
                <w:ilvl w:val="0"/>
                <w:numId w:val="6"/>
              </w:numPr>
              <w:tabs>
                <w:tab w:val="left" w:pos="144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i/>
                <w:color w:val="000000" w:themeColor="text1"/>
                <w:sz w:val="20"/>
                <w:szCs w:val="20"/>
              </w:rPr>
              <w:t>Understanding Race</w:t>
            </w:r>
            <w:r w:rsidRPr="002E115A">
              <w:rPr>
                <w:rFonts w:ascii="Californian FB" w:hAnsi="Californian FB" w:cs="Times New Roman"/>
                <w:color w:val="000000" w:themeColor="text1"/>
                <w:sz w:val="20"/>
                <w:szCs w:val="20"/>
              </w:rPr>
              <w:t xml:space="preserve">. </w:t>
            </w:r>
            <w:hyperlink r:id="rId47" w:history="1">
              <w:r w:rsidRPr="002E115A">
                <w:rPr>
                  <w:rStyle w:val="Hyperlink"/>
                  <w:rFonts w:ascii="Californian FB" w:hAnsi="Californian FB" w:cs="Times New Roman"/>
                  <w:color w:val="000000" w:themeColor="text1"/>
                  <w:sz w:val="20"/>
                  <w:szCs w:val="20"/>
                </w:rPr>
                <w:t>http://www.understandingrace.org/home.html</w:t>
              </w:r>
            </w:hyperlink>
            <w:r w:rsidRPr="002E115A">
              <w:rPr>
                <w:rFonts w:ascii="Californian FB" w:hAnsi="Californian FB" w:cs="Times New Roman"/>
                <w:color w:val="000000" w:themeColor="text1"/>
                <w:sz w:val="20"/>
                <w:szCs w:val="20"/>
              </w:rPr>
              <w:t xml:space="preserve"> </w:t>
            </w:r>
          </w:p>
        </w:tc>
      </w:tr>
      <w:tr w:rsidR="00E60A5F" w:rsidRPr="002E115A" w:rsidTr="007876AE">
        <w:trPr>
          <w:trHeight w:val="269"/>
        </w:trPr>
        <w:tc>
          <w:tcPr>
            <w:tcW w:w="331" w:type="pct"/>
          </w:tcPr>
          <w:p w:rsidR="00E60A5F" w:rsidRPr="002E115A" w:rsidRDefault="00E60A5F" w:rsidP="005759FD">
            <w:pPr>
              <w:pStyle w:val="ListParagraph"/>
              <w:numPr>
                <w:ilvl w:val="0"/>
                <w:numId w:val="9"/>
              </w:numPr>
              <w:tabs>
                <w:tab w:val="left" w:pos="0"/>
                <w:tab w:val="left" w:pos="1440"/>
              </w:tabs>
              <w:spacing w:after="0" w:line="240" w:lineRule="auto"/>
              <w:rPr>
                <w:rFonts w:ascii="Californian FB" w:hAnsi="Californian FB" w:cs="Times New Roman"/>
                <w:b/>
                <w:color w:val="000000" w:themeColor="text1"/>
                <w:sz w:val="20"/>
                <w:szCs w:val="20"/>
              </w:rPr>
            </w:pPr>
          </w:p>
        </w:tc>
        <w:tc>
          <w:tcPr>
            <w:tcW w:w="381" w:type="pct"/>
          </w:tcPr>
          <w:p w:rsidR="00E60A5F" w:rsidRPr="002E115A" w:rsidRDefault="00E60A5F" w:rsidP="005759FD">
            <w:pPr>
              <w:tabs>
                <w:tab w:val="left" w:pos="18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11/24</w:t>
            </w:r>
          </w:p>
        </w:tc>
        <w:tc>
          <w:tcPr>
            <w:tcW w:w="4288" w:type="pct"/>
            <w:shd w:val="clear" w:color="auto" w:fill="auto"/>
          </w:tcPr>
          <w:p w:rsidR="00E60A5F" w:rsidRPr="002E115A" w:rsidRDefault="00E60A5F" w:rsidP="005759FD">
            <w:pPr>
              <w:tabs>
                <w:tab w:val="left" w:pos="1440"/>
                <w:tab w:val="left" w:pos="180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THANKSGIVING BREAK:</w:t>
            </w:r>
            <w:r w:rsidR="005759FD" w:rsidRPr="002E115A">
              <w:rPr>
                <w:rFonts w:ascii="Californian FB" w:hAnsi="Californian FB" w:cs="Times New Roman"/>
                <w:b/>
                <w:color w:val="000000" w:themeColor="text1"/>
                <w:sz w:val="20"/>
                <w:szCs w:val="20"/>
              </w:rPr>
              <w:t xml:space="preserve"> </w:t>
            </w:r>
            <w:r w:rsidRPr="002E115A">
              <w:rPr>
                <w:rFonts w:ascii="Californian FB" w:hAnsi="Californian FB" w:cs="Times New Roman"/>
                <w:b/>
                <w:color w:val="000000" w:themeColor="text1"/>
                <w:sz w:val="20"/>
                <w:szCs w:val="20"/>
              </w:rPr>
              <w:t>NO CLASS</w:t>
            </w:r>
          </w:p>
        </w:tc>
      </w:tr>
      <w:tr w:rsidR="005759FD" w:rsidRPr="002E115A" w:rsidTr="00C31696">
        <w:trPr>
          <w:trHeight w:val="260"/>
        </w:trPr>
        <w:tc>
          <w:tcPr>
            <w:tcW w:w="331" w:type="pct"/>
          </w:tcPr>
          <w:p w:rsidR="005759FD" w:rsidRPr="002E115A" w:rsidRDefault="005759FD" w:rsidP="005759FD">
            <w:pPr>
              <w:tabs>
                <w:tab w:val="left" w:pos="0"/>
                <w:tab w:val="left" w:pos="1440"/>
              </w:tabs>
              <w:spacing w:after="0" w:line="240" w:lineRule="auto"/>
              <w:rPr>
                <w:rFonts w:ascii="Californian FB" w:hAnsi="Californian FB" w:cs="Times New Roman"/>
                <w:b/>
                <w:color w:val="000000" w:themeColor="text1"/>
                <w:sz w:val="20"/>
                <w:szCs w:val="20"/>
              </w:rPr>
            </w:pPr>
          </w:p>
        </w:tc>
        <w:tc>
          <w:tcPr>
            <w:tcW w:w="381" w:type="pct"/>
          </w:tcPr>
          <w:p w:rsidR="005759FD" w:rsidRPr="002E115A" w:rsidRDefault="005759FD" w:rsidP="005759FD">
            <w:pPr>
              <w:tabs>
                <w:tab w:val="left" w:pos="144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11/28</w:t>
            </w:r>
          </w:p>
        </w:tc>
        <w:tc>
          <w:tcPr>
            <w:tcW w:w="4288" w:type="pct"/>
          </w:tcPr>
          <w:p w:rsidR="005759FD" w:rsidRPr="002E115A" w:rsidRDefault="00E212C2" w:rsidP="00E212C2">
            <w:pPr>
              <w:tabs>
                <w:tab w:val="left" w:pos="1440"/>
                <w:tab w:val="left" w:pos="180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DRAFT SYLLABUS DUE TO CANVAS</w:t>
            </w:r>
            <w:r w:rsidR="005759FD" w:rsidRPr="002E115A">
              <w:rPr>
                <w:rFonts w:ascii="Californian FB" w:hAnsi="Californian FB" w:cs="Times New Roman"/>
                <w:color w:val="000000" w:themeColor="text1"/>
                <w:sz w:val="20"/>
                <w:szCs w:val="20"/>
              </w:rPr>
              <w:t>. Comment on at least 2 other syllabi by Friday.</w:t>
            </w:r>
          </w:p>
        </w:tc>
      </w:tr>
      <w:tr w:rsidR="00E60A5F" w:rsidRPr="002E115A" w:rsidTr="00C31696">
        <w:trPr>
          <w:trHeight w:val="260"/>
        </w:trPr>
        <w:tc>
          <w:tcPr>
            <w:tcW w:w="331" w:type="pct"/>
          </w:tcPr>
          <w:p w:rsidR="00E60A5F" w:rsidRPr="002E115A" w:rsidRDefault="00E60A5F" w:rsidP="005759FD">
            <w:pPr>
              <w:pStyle w:val="ListParagraph"/>
              <w:numPr>
                <w:ilvl w:val="0"/>
                <w:numId w:val="9"/>
              </w:numPr>
              <w:tabs>
                <w:tab w:val="left" w:pos="0"/>
                <w:tab w:val="left" w:pos="1440"/>
              </w:tabs>
              <w:spacing w:after="0" w:line="240" w:lineRule="auto"/>
              <w:rPr>
                <w:rFonts w:ascii="Californian FB" w:hAnsi="Californian FB" w:cs="Times New Roman"/>
                <w:b/>
                <w:color w:val="000000" w:themeColor="text1"/>
                <w:sz w:val="20"/>
                <w:szCs w:val="20"/>
              </w:rPr>
            </w:pPr>
          </w:p>
        </w:tc>
        <w:tc>
          <w:tcPr>
            <w:tcW w:w="381" w:type="pct"/>
          </w:tcPr>
          <w:p w:rsidR="00E60A5F" w:rsidRPr="002E115A" w:rsidRDefault="00E60A5F" w:rsidP="005759FD">
            <w:pPr>
              <w:tabs>
                <w:tab w:val="left" w:pos="144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11/30</w:t>
            </w:r>
          </w:p>
        </w:tc>
        <w:tc>
          <w:tcPr>
            <w:tcW w:w="4288" w:type="pct"/>
          </w:tcPr>
          <w:p w:rsidR="00E60A5F" w:rsidRPr="002E115A" w:rsidRDefault="00E60A5F" w:rsidP="005759FD">
            <w:pPr>
              <w:tabs>
                <w:tab w:val="left" w:pos="1440"/>
                <w:tab w:val="left" w:pos="1800"/>
              </w:tabs>
              <w:spacing w:after="0" w:line="240" w:lineRule="auto"/>
              <w:rPr>
                <w:rFonts w:ascii="Californian FB" w:hAnsi="Californian FB" w:cs="Times New Roman"/>
                <w:b/>
                <w:i/>
                <w:color w:val="000000" w:themeColor="text1"/>
                <w:sz w:val="20"/>
                <w:szCs w:val="20"/>
              </w:rPr>
            </w:pPr>
            <w:r w:rsidRPr="002E115A">
              <w:rPr>
                <w:rFonts w:ascii="Californian FB" w:hAnsi="Californian FB" w:cs="Times New Roman"/>
                <w:b/>
                <w:color w:val="000000" w:themeColor="text1"/>
                <w:sz w:val="20"/>
                <w:szCs w:val="20"/>
              </w:rPr>
              <w:t>Teaching Anthropology IV</w:t>
            </w:r>
          </w:p>
          <w:p w:rsidR="00E60A5F" w:rsidRPr="002E115A" w:rsidRDefault="00E60A5F" w:rsidP="005759FD">
            <w:pPr>
              <w:pStyle w:val="ListParagraph"/>
              <w:numPr>
                <w:ilvl w:val="0"/>
                <w:numId w:val="7"/>
              </w:numPr>
              <w:tabs>
                <w:tab w:val="left" w:pos="1440"/>
                <w:tab w:val="left" w:pos="180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Hendon, Julia A.</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“Feminist Perspectives and the Teaching of Archaeology:</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Implications from the Inadvertent Ethnography of the Classroom.”</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 xml:space="preserve">In </w:t>
            </w:r>
            <w:r w:rsidRPr="002E115A">
              <w:rPr>
                <w:rFonts w:ascii="Californian FB" w:hAnsi="Californian FB" w:cs="Times New Roman"/>
                <w:i/>
                <w:color w:val="000000" w:themeColor="text1"/>
                <w:sz w:val="20"/>
                <w:szCs w:val="20"/>
              </w:rPr>
              <w:t xml:space="preserve">Feminist Anthropology: Past, Present, and Future. </w:t>
            </w:r>
            <w:r w:rsidRPr="002E115A">
              <w:rPr>
                <w:rFonts w:ascii="Californian FB" w:hAnsi="Californian FB" w:cs="Times New Roman"/>
                <w:color w:val="000000" w:themeColor="text1"/>
                <w:sz w:val="20"/>
                <w:szCs w:val="20"/>
              </w:rPr>
              <w:t xml:space="preserve">Edited by Pamela L. Geller and Miranda K. </w:t>
            </w:r>
            <w:proofErr w:type="spellStart"/>
            <w:r w:rsidRPr="002E115A">
              <w:rPr>
                <w:rFonts w:ascii="Californian FB" w:hAnsi="Californian FB" w:cs="Times New Roman"/>
                <w:color w:val="000000" w:themeColor="text1"/>
                <w:sz w:val="20"/>
                <w:szCs w:val="20"/>
              </w:rPr>
              <w:t>Stockett</w:t>
            </w:r>
            <w:proofErr w:type="spellEnd"/>
            <w:r w:rsidRPr="002E115A">
              <w:rPr>
                <w:rFonts w:ascii="Californian FB" w:hAnsi="Californian FB" w:cs="Times New Roman"/>
                <w:color w:val="000000" w:themeColor="text1"/>
                <w:sz w:val="20"/>
                <w:szCs w:val="20"/>
              </w:rPr>
              <w:t>.</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Philadelphia:</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University of Pennsylvania, 2006. 129-142.</w:t>
            </w:r>
          </w:p>
          <w:p w:rsidR="00E60A5F" w:rsidRPr="002E115A" w:rsidRDefault="00E60A5F" w:rsidP="005759FD">
            <w:pPr>
              <w:pStyle w:val="ListParagraph"/>
              <w:numPr>
                <w:ilvl w:val="0"/>
                <w:numId w:val="7"/>
              </w:numPr>
              <w:tabs>
                <w:tab w:val="left" w:pos="1440"/>
                <w:tab w:val="left" w:pos="1800"/>
              </w:tabs>
              <w:spacing w:after="0" w:line="240" w:lineRule="auto"/>
              <w:rPr>
                <w:rFonts w:ascii="Californian FB" w:hAnsi="Californian FB" w:cs="Times New Roman"/>
                <w:color w:val="000000" w:themeColor="text1"/>
                <w:sz w:val="20"/>
                <w:szCs w:val="20"/>
              </w:rPr>
            </w:pPr>
            <w:proofErr w:type="spellStart"/>
            <w:r w:rsidRPr="002E115A">
              <w:rPr>
                <w:rFonts w:ascii="Californian FB" w:hAnsi="Californian FB" w:cs="Times New Roman"/>
                <w:color w:val="000000" w:themeColor="text1"/>
                <w:sz w:val="20"/>
                <w:szCs w:val="20"/>
              </w:rPr>
              <w:t>Kakaliouras</w:t>
            </w:r>
            <w:proofErr w:type="spellEnd"/>
            <w:r w:rsidRPr="002E115A">
              <w:rPr>
                <w:rFonts w:ascii="Californian FB" w:hAnsi="Californian FB" w:cs="Times New Roman"/>
                <w:color w:val="000000" w:themeColor="text1"/>
                <w:sz w:val="20"/>
                <w:szCs w:val="20"/>
              </w:rPr>
              <w:t>, Ann M. “Toward a (More) Feminist Pedagogy in Biological Anthropology:</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Ethnographic Reflections and Classroom Strategies.”</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 xml:space="preserve">In </w:t>
            </w:r>
            <w:r w:rsidRPr="002E115A">
              <w:rPr>
                <w:rFonts w:ascii="Californian FB" w:hAnsi="Californian FB" w:cs="Times New Roman"/>
                <w:i/>
                <w:color w:val="000000" w:themeColor="text1"/>
                <w:sz w:val="20"/>
                <w:szCs w:val="20"/>
              </w:rPr>
              <w:t xml:space="preserve">Feminist Anthropology: Past, Present, and Future. </w:t>
            </w:r>
            <w:r w:rsidRPr="002E115A">
              <w:rPr>
                <w:rFonts w:ascii="Californian FB" w:hAnsi="Californian FB" w:cs="Times New Roman"/>
                <w:color w:val="000000" w:themeColor="text1"/>
                <w:sz w:val="20"/>
                <w:szCs w:val="20"/>
              </w:rPr>
              <w:t xml:space="preserve">Edited by Pamela L. Geller and Miranda K. </w:t>
            </w:r>
            <w:proofErr w:type="spellStart"/>
            <w:r w:rsidRPr="002E115A">
              <w:rPr>
                <w:rFonts w:ascii="Californian FB" w:hAnsi="Californian FB" w:cs="Times New Roman"/>
                <w:color w:val="000000" w:themeColor="text1"/>
                <w:sz w:val="20"/>
                <w:szCs w:val="20"/>
              </w:rPr>
              <w:t>Stockett</w:t>
            </w:r>
            <w:proofErr w:type="spellEnd"/>
            <w:r w:rsidRPr="002E115A">
              <w:rPr>
                <w:rFonts w:ascii="Californian FB" w:hAnsi="Californian FB" w:cs="Times New Roman"/>
                <w:color w:val="000000" w:themeColor="text1"/>
                <w:sz w:val="20"/>
                <w:szCs w:val="20"/>
              </w:rPr>
              <w:t>.</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Philadelphia:</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University of Pennsylvania, 2006. 141-155.</w:t>
            </w:r>
          </w:p>
          <w:p w:rsidR="007F3F51" w:rsidRPr="002E115A" w:rsidRDefault="007F3F51" w:rsidP="003E673B">
            <w:pPr>
              <w:pStyle w:val="ListParagraph"/>
              <w:numPr>
                <w:ilvl w:val="0"/>
                <w:numId w:val="7"/>
              </w:numPr>
              <w:tabs>
                <w:tab w:val="left" w:pos="1440"/>
                <w:tab w:val="left" w:pos="180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Anthropology and Sexual Harassment.  Folder on </w:t>
            </w:r>
            <w:proofErr w:type="spellStart"/>
            <w:r w:rsidRPr="002E115A">
              <w:rPr>
                <w:rFonts w:ascii="Californian FB" w:hAnsi="Californian FB" w:cs="Times New Roman"/>
                <w:color w:val="000000" w:themeColor="text1"/>
                <w:sz w:val="20"/>
                <w:szCs w:val="20"/>
              </w:rPr>
              <w:t>Oncourse</w:t>
            </w:r>
            <w:proofErr w:type="spellEnd"/>
            <w:r w:rsidRPr="002E115A">
              <w:rPr>
                <w:rFonts w:ascii="Californian FB" w:hAnsi="Californian FB" w:cs="Times New Roman"/>
                <w:color w:val="000000" w:themeColor="text1"/>
                <w:sz w:val="20"/>
                <w:szCs w:val="20"/>
              </w:rPr>
              <w:t>.</w:t>
            </w:r>
          </w:p>
          <w:p w:rsidR="007F3F51" w:rsidRPr="002E115A" w:rsidRDefault="003E673B" w:rsidP="007F3F51">
            <w:pPr>
              <w:pStyle w:val="ListParagraph"/>
              <w:numPr>
                <w:ilvl w:val="0"/>
                <w:numId w:val="7"/>
              </w:numPr>
              <w:tabs>
                <w:tab w:val="left" w:pos="1440"/>
                <w:tab w:val="left" w:pos="180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Field Sites and Sexual Harassment:  </w:t>
            </w:r>
            <w:hyperlink r:id="rId48" w:history="1">
              <w:r w:rsidRPr="002E115A">
                <w:rPr>
                  <w:rStyle w:val="Hyperlink"/>
                  <w:rFonts w:ascii="Californian FB" w:hAnsi="Californian FB" w:cs="Times New Roman"/>
                  <w:sz w:val="20"/>
                  <w:szCs w:val="20"/>
                </w:rPr>
                <w:t>https://www-chronicle-com.proxyiub.uits.iu.edu/specialreport/Field-Sites-Are-Rife-With/210?cid=wcontentgrid_hp_4</w:t>
              </w:r>
            </w:hyperlink>
            <w:r w:rsidRPr="002E115A">
              <w:rPr>
                <w:rFonts w:ascii="Californian FB" w:hAnsi="Californian FB" w:cs="Times New Roman"/>
                <w:color w:val="000000" w:themeColor="text1"/>
                <w:sz w:val="20"/>
                <w:szCs w:val="20"/>
              </w:rPr>
              <w:t xml:space="preserve">. </w:t>
            </w:r>
          </w:p>
        </w:tc>
      </w:tr>
      <w:tr w:rsidR="00E60A5F" w:rsidRPr="002E115A" w:rsidTr="005C7B82">
        <w:trPr>
          <w:trHeight w:val="530"/>
        </w:trPr>
        <w:tc>
          <w:tcPr>
            <w:tcW w:w="331" w:type="pct"/>
          </w:tcPr>
          <w:p w:rsidR="00E60A5F" w:rsidRPr="002E115A" w:rsidRDefault="00E60A5F" w:rsidP="005759FD">
            <w:pPr>
              <w:pStyle w:val="ListParagraph"/>
              <w:numPr>
                <w:ilvl w:val="0"/>
                <w:numId w:val="9"/>
              </w:numPr>
              <w:tabs>
                <w:tab w:val="left" w:pos="0"/>
                <w:tab w:val="left" w:pos="1440"/>
                <w:tab w:val="left" w:pos="1800"/>
              </w:tabs>
              <w:spacing w:after="0" w:line="240" w:lineRule="auto"/>
              <w:rPr>
                <w:rFonts w:ascii="Californian FB" w:hAnsi="Californian FB" w:cs="Times New Roman"/>
                <w:b/>
                <w:color w:val="000000" w:themeColor="text1"/>
                <w:sz w:val="20"/>
                <w:szCs w:val="20"/>
              </w:rPr>
            </w:pPr>
          </w:p>
        </w:tc>
        <w:tc>
          <w:tcPr>
            <w:tcW w:w="381" w:type="pct"/>
          </w:tcPr>
          <w:p w:rsidR="00E60A5F" w:rsidRPr="002E115A" w:rsidRDefault="00E60A5F" w:rsidP="005759FD">
            <w:pPr>
              <w:tabs>
                <w:tab w:val="left" w:pos="1440"/>
                <w:tab w:val="left" w:pos="180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12/7</w:t>
            </w:r>
          </w:p>
        </w:tc>
        <w:tc>
          <w:tcPr>
            <w:tcW w:w="4288" w:type="pct"/>
          </w:tcPr>
          <w:p w:rsidR="00E60A5F" w:rsidRPr="002E115A" w:rsidRDefault="00E60A5F" w:rsidP="005759FD">
            <w:pPr>
              <w:tabs>
                <w:tab w:val="left" w:pos="1440"/>
                <w:tab w:val="left" w:pos="1800"/>
              </w:tabs>
              <w:spacing w:after="0" w:line="240" w:lineRule="auto"/>
              <w:rPr>
                <w:rFonts w:ascii="Californian FB" w:hAnsi="Californian FB" w:cs="Times New Roman"/>
                <w:b/>
                <w:i/>
                <w:color w:val="000000" w:themeColor="text1"/>
                <w:sz w:val="20"/>
                <w:szCs w:val="20"/>
              </w:rPr>
            </w:pPr>
            <w:r w:rsidRPr="002E115A">
              <w:rPr>
                <w:rFonts w:ascii="Californian FB" w:hAnsi="Californian FB" w:cs="Times New Roman"/>
                <w:b/>
                <w:color w:val="000000" w:themeColor="text1"/>
                <w:sz w:val="20"/>
                <w:szCs w:val="20"/>
              </w:rPr>
              <w:t>Teaching Anthropology</w:t>
            </w:r>
            <w:r w:rsidR="00FA2727" w:rsidRPr="002E115A">
              <w:rPr>
                <w:rFonts w:ascii="Californian FB" w:hAnsi="Californian FB" w:cs="Times New Roman"/>
                <w:b/>
                <w:color w:val="000000" w:themeColor="text1"/>
                <w:sz w:val="20"/>
                <w:szCs w:val="20"/>
              </w:rPr>
              <w:t xml:space="preserve"> V</w:t>
            </w:r>
          </w:p>
          <w:p w:rsidR="00E60A5F" w:rsidRPr="002E115A" w:rsidRDefault="00E60A5F" w:rsidP="00D14E39">
            <w:pPr>
              <w:pStyle w:val="ListParagraph"/>
              <w:numPr>
                <w:ilvl w:val="0"/>
                <w:numId w:val="7"/>
              </w:numPr>
              <w:tabs>
                <w:tab w:val="left" w:pos="1440"/>
                <w:tab w:val="left" w:pos="1800"/>
              </w:tabs>
              <w:spacing w:after="0" w:line="240" w:lineRule="auto"/>
              <w:rPr>
                <w:rFonts w:ascii="Californian FB" w:hAnsi="Californian FB" w:cs="Times New Roman"/>
                <w:color w:val="000000" w:themeColor="text1"/>
                <w:sz w:val="20"/>
                <w:szCs w:val="20"/>
              </w:rPr>
            </w:pPr>
            <w:r w:rsidRPr="002E115A">
              <w:rPr>
                <w:rFonts w:ascii="Californian FB" w:eastAsia="Times New Roman" w:hAnsi="Californian FB" w:cs="Times New Roman"/>
                <w:color w:val="000000" w:themeColor="text1"/>
                <w:sz w:val="20"/>
                <w:szCs w:val="20"/>
              </w:rPr>
              <w:t xml:space="preserve">hooks, bell. </w:t>
            </w:r>
            <w:r w:rsidRPr="002E115A">
              <w:rPr>
                <w:rFonts w:ascii="Californian FB" w:eastAsia="Times New Roman" w:hAnsi="Californian FB" w:cs="Times New Roman"/>
                <w:i/>
                <w:iCs/>
                <w:color w:val="000000" w:themeColor="text1"/>
                <w:sz w:val="20"/>
                <w:szCs w:val="20"/>
              </w:rPr>
              <w:t>Teaching to Transgress.</w:t>
            </w:r>
            <w:r w:rsidR="005759FD" w:rsidRPr="002E115A">
              <w:rPr>
                <w:rFonts w:ascii="Californian FB" w:eastAsia="Times New Roman" w:hAnsi="Californian FB" w:cs="Times New Roman"/>
                <w:i/>
                <w:iCs/>
                <w:color w:val="000000" w:themeColor="text1"/>
                <w:sz w:val="20"/>
                <w:szCs w:val="20"/>
              </w:rPr>
              <w:t xml:space="preserve"> </w:t>
            </w:r>
            <w:r w:rsidRPr="002E115A">
              <w:rPr>
                <w:rFonts w:ascii="Californian FB" w:eastAsia="Times New Roman" w:hAnsi="Californian FB" w:cs="Times New Roman"/>
                <w:iCs/>
                <w:color w:val="000000" w:themeColor="text1"/>
                <w:sz w:val="20"/>
                <w:szCs w:val="20"/>
              </w:rPr>
              <w:t xml:space="preserve">New York: </w:t>
            </w:r>
            <w:r w:rsidRPr="002E115A">
              <w:rPr>
                <w:rFonts w:ascii="Californian FB" w:eastAsia="Times New Roman" w:hAnsi="Californian FB" w:cs="Times New Roman"/>
                <w:color w:val="000000" w:themeColor="text1"/>
                <w:sz w:val="20"/>
                <w:szCs w:val="20"/>
              </w:rPr>
              <w:t xml:space="preserve">Routledge, 2010. </w:t>
            </w:r>
          </w:p>
        </w:tc>
      </w:tr>
      <w:tr w:rsidR="00E60A5F" w:rsidRPr="002E115A" w:rsidTr="005C7B82">
        <w:tc>
          <w:tcPr>
            <w:tcW w:w="331" w:type="pct"/>
          </w:tcPr>
          <w:p w:rsidR="00E60A5F" w:rsidRPr="002E115A" w:rsidRDefault="00E60A5F" w:rsidP="005759FD">
            <w:pPr>
              <w:pStyle w:val="ListParagraph"/>
              <w:numPr>
                <w:ilvl w:val="0"/>
                <w:numId w:val="9"/>
              </w:numPr>
              <w:tabs>
                <w:tab w:val="left" w:pos="0"/>
                <w:tab w:val="left" w:pos="1440"/>
                <w:tab w:val="left" w:pos="1800"/>
              </w:tabs>
              <w:spacing w:after="0" w:line="240" w:lineRule="auto"/>
              <w:rPr>
                <w:rFonts w:ascii="Californian FB" w:hAnsi="Californian FB" w:cs="Times New Roman"/>
                <w:b/>
                <w:color w:val="000000" w:themeColor="text1"/>
                <w:sz w:val="20"/>
                <w:szCs w:val="20"/>
              </w:rPr>
            </w:pPr>
          </w:p>
        </w:tc>
        <w:tc>
          <w:tcPr>
            <w:tcW w:w="381" w:type="pct"/>
          </w:tcPr>
          <w:p w:rsidR="00E60A5F" w:rsidRPr="002E115A" w:rsidRDefault="00E60A5F" w:rsidP="005759FD">
            <w:pPr>
              <w:tabs>
                <w:tab w:val="left" w:pos="1440"/>
                <w:tab w:val="left" w:pos="180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12/11</w:t>
            </w:r>
          </w:p>
        </w:tc>
        <w:tc>
          <w:tcPr>
            <w:tcW w:w="4288" w:type="pct"/>
          </w:tcPr>
          <w:p w:rsidR="00E60A5F" w:rsidRPr="002E115A" w:rsidRDefault="00E60A5F" w:rsidP="005759FD">
            <w:pPr>
              <w:tabs>
                <w:tab w:val="left" w:pos="1440"/>
                <w:tab w:val="left" w:pos="1800"/>
              </w:tabs>
              <w:spacing w:after="0" w:line="240" w:lineRule="auto"/>
              <w:rPr>
                <w:rFonts w:ascii="Californian FB" w:hAnsi="Californian FB" w:cs="Times New Roman"/>
                <w:b/>
                <w:color w:val="000000" w:themeColor="text1"/>
                <w:sz w:val="20"/>
                <w:szCs w:val="20"/>
              </w:rPr>
            </w:pPr>
            <w:r w:rsidRPr="002E115A">
              <w:rPr>
                <w:rFonts w:ascii="Californian FB" w:hAnsi="Californian FB" w:cs="Times New Roman"/>
                <w:b/>
                <w:color w:val="000000" w:themeColor="text1"/>
                <w:sz w:val="20"/>
                <w:szCs w:val="20"/>
              </w:rPr>
              <w:t>No class meeting.</w:t>
            </w:r>
          </w:p>
          <w:p w:rsidR="005759FD" w:rsidRPr="002E115A" w:rsidRDefault="005759FD" w:rsidP="00E212C2">
            <w:pPr>
              <w:tabs>
                <w:tab w:val="left" w:pos="1440"/>
                <w:tab w:val="left" w:pos="1800"/>
              </w:tabs>
              <w:spacing w:after="0" w:line="240" w:lineRule="auto"/>
              <w:rPr>
                <w:rFonts w:ascii="Californian FB" w:hAnsi="Californian FB" w:cs="Times New Roman"/>
                <w:color w:val="000000" w:themeColor="text1"/>
                <w:sz w:val="20"/>
                <w:szCs w:val="20"/>
              </w:rPr>
            </w:pPr>
            <w:r w:rsidRPr="002E115A">
              <w:rPr>
                <w:rFonts w:ascii="Californian FB" w:hAnsi="Californian FB" w:cs="Times New Roman"/>
                <w:b/>
                <w:color w:val="000000" w:themeColor="text1"/>
                <w:sz w:val="20"/>
                <w:szCs w:val="20"/>
              </w:rPr>
              <w:t>PEDAGOGY STAT</w:t>
            </w:r>
            <w:r w:rsidR="00E212C2" w:rsidRPr="002E115A">
              <w:rPr>
                <w:rFonts w:ascii="Californian FB" w:hAnsi="Californian FB" w:cs="Times New Roman"/>
                <w:b/>
                <w:color w:val="000000" w:themeColor="text1"/>
                <w:sz w:val="20"/>
                <w:szCs w:val="20"/>
              </w:rPr>
              <w:t>EMENT RE-DRAFT DUE (TUESDAY)</w:t>
            </w:r>
            <w:r w:rsidRPr="002E115A">
              <w:rPr>
                <w:rFonts w:ascii="Californian FB" w:hAnsi="Californian FB" w:cs="Times New Roman"/>
                <w:b/>
                <w:color w:val="000000" w:themeColor="text1"/>
                <w:sz w:val="20"/>
                <w:szCs w:val="20"/>
              </w:rPr>
              <w:t>.</w:t>
            </w:r>
          </w:p>
        </w:tc>
      </w:tr>
    </w:tbl>
    <w:p w:rsidR="00555421" w:rsidRPr="002E115A" w:rsidRDefault="00555421" w:rsidP="00A64DFD">
      <w:pPr>
        <w:widowControl w:val="0"/>
        <w:autoSpaceDE w:val="0"/>
        <w:autoSpaceDN w:val="0"/>
        <w:adjustRightInd w:val="0"/>
        <w:spacing w:line="240" w:lineRule="auto"/>
        <w:rPr>
          <w:rFonts w:ascii="Californian FB" w:eastAsia="Times New Roman" w:hAnsi="Californian FB" w:cs="Times New Roman"/>
          <w:color w:val="000000" w:themeColor="text1"/>
        </w:rPr>
      </w:pPr>
    </w:p>
    <w:p w:rsidR="00A8247C" w:rsidRPr="002E115A" w:rsidRDefault="008660CA" w:rsidP="00A64DFD">
      <w:pPr>
        <w:widowControl w:val="0"/>
        <w:autoSpaceDE w:val="0"/>
        <w:autoSpaceDN w:val="0"/>
        <w:adjustRightInd w:val="0"/>
        <w:spacing w:after="0" w:line="240" w:lineRule="auto"/>
        <w:rPr>
          <w:rFonts w:ascii="Californian FB" w:eastAsia="Times New Roman" w:hAnsi="Californian FB" w:cs="Times New Roman"/>
          <w:b/>
          <w:color w:val="000000" w:themeColor="text1"/>
        </w:rPr>
      </w:pPr>
      <w:r w:rsidRPr="002E115A">
        <w:rPr>
          <w:rFonts w:ascii="Californian FB" w:eastAsia="Times New Roman" w:hAnsi="Californian FB" w:cs="Times New Roman"/>
          <w:b/>
          <w:color w:val="000000" w:themeColor="text1"/>
        </w:rPr>
        <w:t>Recommended Reading</w:t>
      </w:r>
      <w:r w:rsidR="003F2B49" w:rsidRPr="002E115A">
        <w:rPr>
          <w:rFonts w:ascii="Californian FB" w:eastAsia="Times New Roman" w:hAnsi="Californian FB" w:cs="Times New Roman"/>
          <w:b/>
          <w:color w:val="000000" w:themeColor="text1"/>
        </w:rPr>
        <w:t xml:space="preserve"> (articles and chapters are on Canvas)</w:t>
      </w:r>
      <w:r w:rsidRPr="002E115A">
        <w:rPr>
          <w:rFonts w:ascii="Californian FB" w:eastAsia="Times New Roman" w:hAnsi="Californian FB" w:cs="Times New Roman"/>
          <w:b/>
          <w:color w:val="000000" w:themeColor="text1"/>
        </w:rPr>
        <w:t>:</w:t>
      </w:r>
    </w:p>
    <w:p w:rsidR="005E3184" w:rsidRPr="002E115A" w:rsidRDefault="008660CA" w:rsidP="005759FD">
      <w:pPr>
        <w:widowControl w:val="0"/>
        <w:autoSpaceDE w:val="0"/>
        <w:autoSpaceDN w:val="0"/>
        <w:adjustRightInd w:val="0"/>
        <w:spacing w:after="0" w:line="240" w:lineRule="auto"/>
        <w:ind w:left="720" w:hanging="720"/>
        <w:rPr>
          <w:rFonts w:ascii="Californian FB" w:eastAsia="Times New Roman" w:hAnsi="Californian FB" w:cs="Times New Roman"/>
          <w:color w:val="000000" w:themeColor="text1"/>
          <w:sz w:val="20"/>
          <w:szCs w:val="20"/>
        </w:rPr>
      </w:pPr>
      <w:proofErr w:type="spellStart"/>
      <w:r w:rsidRPr="002E115A">
        <w:rPr>
          <w:rFonts w:ascii="Californian FB" w:eastAsia="Times New Roman" w:hAnsi="Californian FB" w:cs="Times New Roman"/>
          <w:color w:val="000000" w:themeColor="text1"/>
          <w:sz w:val="20"/>
          <w:szCs w:val="20"/>
        </w:rPr>
        <w:t>Alcoff</w:t>
      </w:r>
      <w:proofErr w:type="spellEnd"/>
      <w:r w:rsidRPr="002E115A">
        <w:rPr>
          <w:rFonts w:ascii="Californian FB" w:eastAsia="Times New Roman" w:hAnsi="Californian FB" w:cs="Times New Roman"/>
          <w:color w:val="000000" w:themeColor="text1"/>
          <w:sz w:val="20"/>
          <w:szCs w:val="20"/>
        </w:rPr>
        <w:t xml:space="preserve">, Linda. “The Problem of Speaking for Others.” </w:t>
      </w:r>
      <w:r w:rsidRPr="002E115A">
        <w:rPr>
          <w:rFonts w:ascii="Californian FB" w:eastAsia="Times New Roman" w:hAnsi="Californian FB" w:cs="Times New Roman"/>
          <w:i/>
          <w:iCs/>
          <w:color w:val="000000" w:themeColor="text1"/>
          <w:sz w:val="20"/>
          <w:szCs w:val="20"/>
        </w:rPr>
        <w:t xml:space="preserve">Cultural Critique </w:t>
      </w:r>
      <w:r w:rsidRPr="002E115A">
        <w:rPr>
          <w:rFonts w:ascii="Californian FB" w:eastAsia="Times New Roman" w:hAnsi="Californian FB" w:cs="Times New Roman"/>
          <w:color w:val="000000" w:themeColor="text1"/>
          <w:sz w:val="20"/>
          <w:szCs w:val="20"/>
        </w:rPr>
        <w:t>(1991, Winter): 5-31.</w:t>
      </w:r>
      <w:r w:rsidR="005E3184" w:rsidRPr="002E115A">
        <w:rPr>
          <w:rFonts w:ascii="Californian FB" w:eastAsia="Times New Roman" w:hAnsi="Californian FB" w:cs="Times New Roman"/>
          <w:color w:val="000000" w:themeColor="text1"/>
          <w:sz w:val="20"/>
          <w:szCs w:val="20"/>
        </w:rPr>
        <w:t xml:space="preserve"> http://www.alcoff.com/content/speaothers.html</w:t>
      </w:r>
    </w:p>
    <w:p w:rsidR="008660CA" w:rsidRPr="002E115A" w:rsidRDefault="008660CA" w:rsidP="005759FD">
      <w:pPr>
        <w:spacing w:after="0" w:line="240" w:lineRule="auto"/>
        <w:ind w:left="720" w:hanging="720"/>
        <w:rPr>
          <w:rFonts w:ascii="Californian FB" w:hAnsi="Californian FB" w:cs="Times New Roman"/>
          <w:color w:val="000000" w:themeColor="text1"/>
          <w:sz w:val="20"/>
          <w:szCs w:val="20"/>
        </w:rPr>
      </w:pPr>
      <w:proofErr w:type="spellStart"/>
      <w:r w:rsidRPr="002E115A">
        <w:rPr>
          <w:rFonts w:ascii="Californian FB" w:hAnsi="Californian FB" w:cs="Times New Roman"/>
          <w:color w:val="000000" w:themeColor="text1"/>
          <w:sz w:val="20"/>
          <w:szCs w:val="20"/>
        </w:rPr>
        <w:t>Basalla</w:t>
      </w:r>
      <w:proofErr w:type="spellEnd"/>
      <w:r w:rsidRPr="002E115A">
        <w:rPr>
          <w:rFonts w:ascii="Californian FB" w:hAnsi="Californian FB" w:cs="Times New Roman"/>
          <w:color w:val="000000" w:themeColor="text1"/>
          <w:sz w:val="20"/>
          <w:szCs w:val="20"/>
        </w:rPr>
        <w:t xml:space="preserve">, Susan, and Maggie </w:t>
      </w:r>
      <w:proofErr w:type="spellStart"/>
      <w:r w:rsidRPr="002E115A">
        <w:rPr>
          <w:rFonts w:ascii="Californian FB" w:hAnsi="Californian FB" w:cs="Times New Roman"/>
          <w:color w:val="000000" w:themeColor="text1"/>
          <w:sz w:val="20"/>
          <w:szCs w:val="20"/>
        </w:rPr>
        <w:t>Debelius</w:t>
      </w:r>
      <w:proofErr w:type="spellEnd"/>
      <w:r w:rsidRPr="002E115A">
        <w:rPr>
          <w:rFonts w:ascii="Californian FB" w:hAnsi="Californian FB" w:cs="Times New Roman"/>
          <w:color w:val="000000" w:themeColor="text1"/>
          <w:sz w:val="20"/>
          <w:szCs w:val="20"/>
        </w:rPr>
        <w:t>.</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i/>
          <w:color w:val="000000" w:themeColor="text1"/>
          <w:sz w:val="20"/>
          <w:szCs w:val="20"/>
        </w:rPr>
        <w:t>So What Are You Going to Do with That?</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i/>
          <w:color w:val="000000" w:themeColor="text1"/>
          <w:sz w:val="20"/>
          <w:szCs w:val="20"/>
        </w:rPr>
        <w:t>Finding Careers outside Academia.</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color w:val="000000" w:themeColor="text1"/>
          <w:sz w:val="20"/>
          <w:szCs w:val="20"/>
        </w:rPr>
        <w:t>Chicago:</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University of Chicago Press, 2007.</w:t>
      </w:r>
    </w:p>
    <w:p w:rsidR="00F86460" w:rsidRPr="002E115A" w:rsidRDefault="00F86460" w:rsidP="005759FD">
      <w:pPr>
        <w:tabs>
          <w:tab w:val="left" w:pos="1440"/>
          <w:tab w:val="left" w:pos="1800"/>
        </w:tabs>
        <w:spacing w:after="0" w:line="240" w:lineRule="auto"/>
        <w:ind w:left="720" w:hanging="720"/>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Bloom, Benjamin S., </w:t>
      </w:r>
      <w:proofErr w:type="spellStart"/>
      <w:r w:rsidRPr="002E115A">
        <w:rPr>
          <w:rFonts w:ascii="Californian FB" w:hAnsi="Californian FB" w:cs="Times New Roman"/>
          <w:color w:val="000000" w:themeColor="text1"/>
          <w:sz w:val="20"/>
          <w:szCs w:val="20"/>
        </w:rPr>
        <w:t>Krathwohl</w:t>
      </w:r>
      <w:proofErr w:type="spellEnd"/>
      <w:r w:rsidRPr="002E115A">
        <w:rPr>
          <w:rFonts w:ascii="Californian FB" w:hAnsi="Californian FB" w:cs="Times New Roman"/>
          <w:color w:val="000000" w:themeColor="text1"/>
          <w:sz w:val="20"/>
          <w:szCs w:val="20"/>
        </w:rPr>
        <w:t xml:space="preserve">, David R., </w:t>
      </w:r>
      <w:proofErr w:type="spellStart"/>
      <w:r w:rsidRPr="002E115A">
        <w:rPr>
          <w:rFonts w:ascii="Californian FB" w:hAnsi="Californian FB" w:cs="Times New Roman"/>
          <w:color w:val="000000" w:themeColor="text1"/>
          <w:sz w:val="20"/>
          <w:szCs w:val="20"/>
        </w:rPr>
        <w:t>Masia</w:t>
      </w:r>
      <w:proofErr w:type="spellEnd"/>
      <w:r w:rsidRPr="002E115A">
        <w:rPr>
          <w:rFonts w:ascii="Californian FB" w:hAnsi="Californian FB" w:cs="Times New Roman"/>
          <w:color w:val="000000" w:themeColor="text1"/>
          <w:sz w:val="20"/>
          <w:szCs w:val="20"/>
        </w:rPr>
        <w:t xml:space="preserve">, Bertram B. “Excerpts from the 'Taxonomy of Educational Objectives, the Classification of Educational Goals, Handbook I: Cognitive Domain'.” In </w:t>
      </w:r>
      <w:r w:rsidRPr="002E115A">
        <w:rPr>
          <w:rFonts w:ascii="Californian FB" w:hAnsi="Californian FB" w:cs="Times New Roman"/>
          <w:i/>
          <w:color w:val="000000" w:themeColor="text1"/>
          <w:sz w:val="20"/>
          <w:szCs w:val="20"/>
        </w:rPr>
        <w:t>Bloom's Taxonomy: A Forty-Year Retrospective</w:t>
      </w:r>
      <w:r w:rsidRPr="002E115A">
        <w:rPr>
          <w:rFonts w:ascii="Californian FB" w:hAnsi="Californian FB" w:cs="Times New Roman"/>
          <w:color w:val="000000" w:themeColor="text1"/>
          <w:sz w:val="20"/>
          <w:szCs w:val="20"/>
        </w:rPr>
        <w:t xml:space="preserve">. </w:t>
      </w:r>
      <w:proofErr w:type="spellStart"/>
      <w:r w:rsidRPr="002E115A">
        <w:rPr>
          <w:rFonts w:ascii="Californian FB" w:hAnsi="Californian FB" w:cs="Times New Roman"/>
          <w:color w:val="000000" w:themeColor="text1"/>
          <w:sz w:val="20"/>
          <w:szCs w:val="20"/>
        </w:rPr>
        <w:t>Lorin</w:t>
      </w:r>
      <w:proofErr w:type="spellEnd"/>
      <w:r w:rsidRPr="002E115A">
        <w:rPr>
          <w:rFonts w:ascii="Californian FB" w:hAnsi="Californian FB" w:cs="Times New Roman"/>
          <w:color w:val="000000" w:themeColor="text1"/>
          <w:sz w:val="20"/>
          <w:szCs w:val="20"/>
        </w:rPr>
        <w:t xml:space="preserve"> W. Anderson and Lauren A. </w:t>
      </w:r>
      <w:proofErr w:type="spellStart"/>
      <w:r w:rsidRPr="002E115A">
        <w:rPr>
          <w:rFonts w:ascii="Californian FB" w:hAnsi="Californian FB" w:cs="Times New Roman"/>
          <w:color w:val="000000" w:themeColor="text1"/>
          <w:sz w:val="20"/>
          <w:szCs w:val="20"/>
        </w:rPr>
        <w:t>Sosniak</w:t>
      </w:r>
      <w:proofErr w:type="spellEnd"/>
      <w:r w:rsidRPr="002E115A">
        <w:rPr>
          <w:rFonts w:ascii="Californian FB" w:hAnsi="Californian FB" w:cs="Times New Roman"/>
          <w:color w:val="000000" w:themeColor="text1"/>
          <w:sz w:val="20"/>
          <w:szCs w:val="20"/>
        </w:rPr>
        <w:t>, eds. Chicago: University of Chicago Press, 1994. 9-27.</w:t>
      </w:r>
    </w:p>
    <w:p w:rsidR="00F86460" w:rsidRPr="002E115A" w:rsidRDefault="00F86460" w:rsidP="005759FD">
      <w:pPr>
        <w:tabs>
          <w:tab w:val="left" w:pos="1440"/>
          <w:tab w:val="left" w:pos="1800"/>
        </w:tabs>
        <w:spacing w:after="0" w:line="240" w:lineRule="auto"/>
        <w:ind w:left="720" w:hanging="720"/>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Bok, Derek.</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“Learning to Think.”</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 xml:space="preserve">In </w:t>
      </w:r>
      <w:r w:rsidRPr="002E115A">
        <w:rPr>
          <w:rFonts w:ascii="Californian FB" w:hAnsi="Californian FB" w:cs="Times New Roman"/>
          <w:i/>
          <w:color w:val="000000" w:themeColor="text1"/>
          <w:sz w:val="20"/>
          <w:szCs w:val="20"/>
        </w:rPr>
        <w:t>Our Underachieving Colleges.</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color w:val="000000" w:themeColor="text1"/>
          <w:sz w:val="20"/>
          <w:szCs w:val="20"/>
        </w:rPr>
        <w:t>Princeton:</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Princeton University Press, 2006. 109-145.</w:t>
      </w:r>
    </w:p>
    <w:p w:rsidR="008660CA" w:rsidRPr="002E115A" w:rsidRDefault="008660CA" w:rsidP="005759FD">
      <w:pPr>
        <w:pStyle w:val="Heading1"/>
        <w:shd w:val="clear" w:color="auto" w:fill="FFFFFF"/>
        <w:spacing w:before="0" w:after="0" w:line="240" w:lineRule="auto"/>
        <w:rPr>
          <w:rFonts w:ascii="Californian FB" w:hAnsi="Californian FB" w:cs="Times New Roman"/>
          <w:color w:val="000000" w:themeColor="text1"/>
          <w:kern w:val="0"/>
          <w:sz w:val="20"/>
          <w:szCs w:val="20"/>
        </w:rPr>
      </w:pPr>
      <w:r w:rsidRPr="002E115A">
        <w:rPr>
          <w:rFonts w:ascii="Californian FB" w:hAnsi="Californian FB" w:cs="Times New Roman"/>
          <w:color w:val="000000" w:themeColor="text1"/>
          <w:kern w:val="0"/>
          <w:sz w:val="20"/>
          <w:szCs w:val="20"/>
        </w:rPr>
        <w:lastRenderedPageBreak/>
        <w:t xml:space="preserve">Bonner, </w:t>
      </w:r>
      <w:hyperlink r:id="rId49" w:history="1">
        <w:r w:rsidRPr="002E115A">
          <w:rPr>
            <w:rFonts w:ascii="Californian FB" w:hAnsi="Californian FB" w:cs="Times New Roman"/>
            <w:color w:val="000000" w:themeColor="text1"/>
            <w:kern w:val="0"/>
            <w:sz w:val="20"/>
            <w:szCs w:val="20"/>
          </w:rPr>
          <w:t>Fred A. II</w:t>
        </w:r>
      </w:hyperlink>
      <w:r w:rsidRPr="002E115A">
        <w:rPr>
          <w:rFonts w:ascii="Californian FB" w:hAnsi="Californian FB" w:cs="Times New Roman"/>
          <w:color w:val="000000" w:themeColor="text1"/>
          <w:kern w:val="0"/>
          <w:sz w:val="20"/>
          <w:szCs w:val="20"/>
        </w:rPr>
        <w:t xml:space="preserve">, </w:t>
      </w:r>
      <w:proofErr w:type="spellStart"/>
      <w:r w:rsidRPr="002E115A">
        <w:rPr>
          <w:rFonts w:ascii="Californian FB" w:hAnsi="Californian FB" w:cs="Times New Roman"/>
          <w:color w:val="000000" w:themeColor="text1"/>
          <w:kern w:val="0"/>
          <w:sz w:val="20"/>
          <w:szCs w:val="20"/>
        </w:rPr>
        <w:t>A</w:t>
      </w:r>
      <w:hyperlink r:id="rId50" w:history="1">
        <w:r w:rsidRPr="002E115A">
          <w:rPr>
            <w:rFonts w:ascii="Californian FB" w:hAnsi="Californian FB" w:cs="Times New Roman"/>
            <w:color w:val="000000" w:themeColor="text1"/>
            <w:kern w:val="0"/>
            <w:sz w:val="20"/>
            <w:szCs w:val="20"/>
          </w:rPr>
          <w:t>aretha</w:t>
        </w:r>
        <w:proofErr w:type="spellEnd"/>
        <w:r w:rsidRPr="002E115A">
          <w:rPr>
            <w:rFonts w:ascii="Californian FB" w:hAnsi="Californian FB" w:cs="Times New Roman"/>
            <w:color w:val="000000" w:themeColor="text1"/>
            <w:kern w:val="0"/>
            <w:sz w:val="20"/>
            <w:szCs w:val="20"/>
          </w:rPr>
          <w:t xml:space="preserve"> Faye </w:t>
        </w:r>
        <w:proofErr w:type="spellStart"/>
        <w:r w:rsidRPr="002E115A">
          <w:rPr>
            <w:rFonts w:ascii="Californian FB" w:hAnsi="Californian FB" w:cs="Times New Roman"/>
            <w:color w:val="000000" w:themeColor="text1"/>
            <w:kern w:val="0"/>
            <w:sz w:val="20"/>
            <w:szCs w:val="20"/>
          </w:rPr>
          <w:t>Marbley</w:t>
        </w:r>
        <w:proofErr w:type="spellEnd"/>
      </w:hyperlink>
      <w:r w:rsidRPr="002E115A">
        <w:rPr>
          <w:rFonts w:ascii="Californian FB" w:hAnsi="Californian FB" w:cs="Times New Roman"/>
          <w:color w:val="000000" w:themeColor="text1"/>
          <w:kern w:val="0"/>
          <w:sz w:val="20"/>
          <w:szCs w:val="20"/>
        </w:rPr>
        <w:t xml:space="preserve">, Frank </w:t>
      </w:r>
      <w:proofErr w:type="spellStart"/>
      <w:r w:rsidRPr="002E115A">
        <w:rPr>
          <w:rFonts w:ascii="Californian FB" w:hAnsi="Californian FB" w:cs="Times New Roman"/>
          <w:color w:val="000000" w:themeColor="text1"/>
          <w:kern w:val="0"/>
          <w:sz w:val="20"/>
          <w:szCs w:val="20"/>
        </w:rPr>
        <w:t>Tuitt</w:t>
      </w:r>
      <w:proofErr w:type="spellEnd"/>
      <w:r w:rsidRPr="002E115A">
        <w:rPr>
          <w:rFonts w:ascii="Californian FB" w:hAnsi="Californian FB" w:cs="Times New Roman"/>
          <w:color w:val="000000" w:themeColor="text1"/>
          <w:kern w:val="0"/>
          <w:sz w:val="20"/>
          <w:szCs w:val="20"/>
        </w:rPr>
        <w:t>.</w:t>
      </w:r>
      <w:r w:rsidR="005759FD" w:rsidRPr="002E115A">
        <w:rPr>
          <w:rFonts w:ascii="Californian FB" w:hAnsi="Californian FB" w:cs="Times New Roman"/>
          <w:color w:val="000000" w:themeColor="text1"/>
          <w:kern w:val="0"/>
          <w:sz w:val="20"/>
          <w:szCs w:val="20"/>
        </w:rPr>
        <w:t xml:space="preserve"> </w:t>
      </w:r>
      <w:r w:rsidRPr="002E115A">
        <w:rPr>
          <w:rFonts w:ascii="Californian FB" w:hAnsi="Californian FB" w:cs="Times New Roman"/>
          <w:color w:val="000000" w:themeColor="text1"/>
          <w:kern w:val="0"/>
          <w:sz w:val="20"/>
          <w:szCs w:val="20"/>
        </w:rPr>
        <w:t>2014.</w:t>
      </w:r>
      <w:r w:rsidR="005759FD" w:rsidRPr="002E115A">
        <w:rPr>
          <w:rFonts w:ascii="Californian FB" w:hAnsi="Californian FB" w:cs="Times New Roman"/>
          <w:color w:val="000000" w:themeColor="text1"/>
          <w:kern w:val="0"/>
          <w:sz w:val="20"/>
          <w:szCs w:val="20"/>
        </w:rPr>
        <w:t xml:space="preserve"> </w:t>
      </w:r>
      <w:hyperlink r:id="rId51" w:history="1">
        <w:r w:rsidRPr="002E115A">
          <w:rPr>
            <w:rFonts w:ascii="Californian FB" w:hAnsi="Californian FB" w:cs="Times New Roman"/>
            <w:i/>
            <w:color w:val="000000" w:themeColor="text1"/>
            <w:kern w:val="0"/>
            <w:sz w:val="20"/>
            <w:szCs w:val="20"/>
          </w:rPr>
          <w:t>Black Faculty in the Academy: Narratives for Negotiating Identity and Achieving Career Success.</w:t>
        </w:r>
        <w:r w:rsidR="005759FD" w:rsidRPr="002E115A">
          <w:rPr>
            <w:rFonts w:ascii="Californian FB" w:hAnsi="Californian FB" w:cs="Times New Roman"/>
            <w:i/>
            <w:color w:val="000000" w:themeColor="text1"/>
            <w:kern w:val="0"/>
            <w:sz w:val="20"/>
            <w:szCs w:val="20"/>
          </w:rPr>
          <w:t xml:space="preserve"> </w:t>
        </w:r>
        <w:r w:rsidRPr="002E115A">
          <w:rPr>
            <w:rFonts w:ascii="Times New Roman" w:hAnsi="Times New Roman" w:cs="Times New Roman"/>
            <w:color w:val="000000" w:themeColor="text1"/>
            <w:kern w:val="0"/>
            <w:sz w:val="20"/>
            <w:szCs w:val="20"/>
          </w:rPr>
          <w:t>‎</w:t>
        </w:r>
      </w:hyperlink>
      <w:r w:rsidRPr="002E115A">
        <w:rPr>
          <w:rFonts w:ascii="Californian FB" w:hAnsi="Californian FB" w:cs="Times New Roman"/>
          <w:color w:val="000000" w:themeColor="text1"/>
          <w:kern w:val="0"/>
          <w:sz w:val="20"/>
          <w:szCs w:val="20"/>
        </w:rPr>
        <w:t xml:space="preserve"> Routledge.</w:t>
      </w:r>
    </w:p>
    <w:p w:rsidR="00F86460" w:rsidRPr="002E115A" w:rsidRDefault="00F86460" w:rsidP="005759FD">
      <w:pPr>
        <w:widowControl w:val="0"/>
        <w:autoSpaceDE w:val="0"/>
        <w:autoSpaceDN w:val="0"/>
        <w:adjustRightInd w:val="0"/>
        <w:spacing w:after="0" w:line="240" w:lineRule="auto"/>
        <w:ind w:left="720" w:hanging="720"/>
        <w:rPr>
          <w:rFonts w:ascii="Californian FB" w:hAnsi="Californian FB" w:cs="Helvetica"/>
          <w:color w:val="2D3B45"/>
          <w:sz w:val="20"/>
          <w:szCs w:val="20"/>
          <w:shd w:val="clear" w:color="auto" w:fill="FFFFFF"/>
        </w:rPr>
      </w:pPr>
      <w:r w:rsidRPr="002E115A">
        <w:rPr>
          <w:rFonts w:ascii="Californian FB" w:hAnsi="Californian FB" w:cs="Helvetica"/>
          <w:color w:val="2D3B45"/>
          <w:sz w:val="20"/>
          <w:szCs w:val="20"/>
          <w:shd w:val="clear" w:color="auto" w:fill="FFFFFF"/>
        </w:rPr>
        <w:t xml:space="preserve">Botstein, Leon. “The Curriculum and College Life: Confronting Unfulfilled Promises.” In Declining by Degrees. Ed. Richard H. </w:t>
      </w:r>
      <w:proofErr w:type="spellStart"/>
      <w:r w:rsidRPr="002E115A">
        <w:rPr>
          <w:rFonts w:ascii="Californian FB" w:hAnsi="Californian FB" w:cs="Helvetica"/>
          <w:color w:val="2D3B45"/>
          <w:sz w:val="20"/>
          <w:szCs w:val="20"/>
          <w:shd w:val="clear" w:color="auto" w:fill="FFFFFF"/>
        </w:rPr>
        <w:t>Hersh</w:t>
      </w:r>
      <w:proofErr w:type="spellEnd"/>
      <w:r w:rsidRPr="002E115A">
        <w:rPr>
          <w:rFonts w:ascii="Californian FB" w:hAnsi="Californian FB" w:cs="Helvetica"/>
          <w:color w:val="2D3B45"/>
          <w:sz w:val="20"/>
          <w:szCs w:val="20"/>
          <w:shd w:val="clear" w:color="auto" w:fill="FFFFFF"/>
        </w:rPr>
        <w:t xml:space="preserve"> and John </w:t>
      </w:r>
      <w:proofErr w:type="spellStart"/>
      <w:r w:rsidRPr="002E115A">
        <w:rPr>
          <w:rFonts w:ascii="Californian FB" w:hAnsi="Californian FB" w:cs="Helvetica"/>
          <w:color w:val="2D3B45"/>
          <w:sz w:val="20"/>
          <w:szCs w:val="20"/>
          <w:shd w:val="clear" w:color="auto" w:fill="FFFFFF"/>
        </w:rPr>
        <w:t>Merrow</w:t>
      </w:r>
      <w:proofErr w:type="spellEnd"/>
      <w:r w:rsidRPr="002E115A">
        <w:rPr>
          <w:rFonts w:ascii="Californian FB" w:hAnsi="Californian FB" w:cs="Helvetica"/>
          <w:color w:val="2D3B45"/>
          <w:sz w:val="20"/>
          <w:szCs w:val="20"/>
          <w:shd w:val="clear" w:color="auto" w:fill="FFFFFF"/>
        </w:rPr>
        <w:t>. New York: Palgrave McMillan, 2005. 209-227. (On Canvas)</w:t>
      </w:r>
    </w:p>
    <w:p w:rsidR="00F86460" w:rsidRPr="002E115A" w:rsidRDefault="00F86460" w:rsidP="005759FD">
      <w:pPr>
        <w:widowControl w:val="0"/>
        <w:autoSpaceDE w:val="0"/>
        <w:autoSpaceDN w:val="0"/>
        <w:adjustRightInd w:val="0"/>
        <w:spacing w:after="0" w:line="240" w:lineRule="auto"/>
        <w:ind w:left="720" w:hanging="720"/>
        <w:rPr>
          <w:rFonts w:ascii="Californian FB" w:hAnsi="Californian FB" w:cs="Helvetica"/>
          <w:color w:val="2D3B45"/>
          <w:sz w:val="20"/>
          <w:szCs w:val="20"/>
          <w:shd w:val="clear" w:color="auto" w:fill="FFFFFF"/>
        </w:rPr>
      </w:pPr>
      <w:r w:rsidRPr="002E115A">
        <w:rPr>
          <w:rFonts w:ascii="Californian FB" w:hAnsi="Californian FB" w:cs="Helvetica"/>
          <w:color w:val="2D3B45"/>
          <w:sz w:val="20"/>
          <w:szCs w:val="20"/>
          <w:shd w:val="clear" w:color="auto" w:fill="FFFFFF"/>
        </w:rPr>
        <w:t xml:space="preserve">Brookfield, Stephen D. “Reading and Writing Critically.” In Teaching for Critical Thinking: Tools and Techniques to Help Students Question Their Assumptions. San Francisco: </w:t>
      </w:r>
      <w:proofErr w:type="spellStart"/>
      <w:r w:rsidRPr="002E115A">
        <w:rPr>
          <w:rFonts w:ascii="Californian FB" w:hAnsi="Californian FB" w:cs="Helvetica"/>
          <w:color w:val="2D3B45"/>
          <w:sz w:val="20"/>
          <w:szCs w:val="20"/>
          <w:shd w:val="clear" w:color="auto" w:fill="FFFFFF"/>
        </w:rPr>
        <w:t>Jossey</w:t>
      </w:r>
      <w:proofErr w:type="spellEnd"/>
      <w:r w:rsidRPr="002E115A">
        <w:rPr>
          <w:rFonts w:ascii="Californian FB" w:hAnsi="Californian FB" w:cs="Helvetica"/>
          <w:color w:val="2D3B45"/>
          <w:sz w:val="20"/>
          <w:szCs w:val="20"/>
          <w:shd w:val="clear" w:color="auto" w:fill="FFFFFF"/>
        </w:rPr>
        <w:t>-Bass, 2012. (On Canvas).</w:t>
      </w:r>
    </w:p>
    <w:p w:rsidR="008660CA" w:rsidRPr="002E115A" w:rsidRDefault="008660CA" w:rsidP="005759FD">
      <w:pPr>
        <w:pStyle w:val="Heading1"/>
        <w:shd w:val="clear" w:color="auto" w:fill="FFFFFF"/>
        <w:spacing w:before="0" w:after="0" w:line="240" w:lineRule="auto"/>
        <w:rPr>
          <w:rFonts w:ascii="Californian FB" w:hAnsi="Californian FB" w:cs="Times New Roman"/>
          <w:color w:val="000000" w:themeColor="text1"/>
          <w:kern w:val="0"/>
          <w:sz w:val="20"/>
          <w:szCs w:val="20"/>
        </w:rPr>
      </w:pPr>
      <w:r w:rsidRPr="002E115A">
        <w:rPr>
          <w:rFonts w:ascii="Californian FB" w:hAnsi="Californian FB"/>
          <w:sz w:val="20"/>
          <w:szCs w:val="20"/>
        </w:rPr>
        <w:t xml:space="preserve">Deresiewicz, William. “The Neoliberal Arts: How college sold its soul to the market.” </w:t>
      </w:r>
      <w:r w:rsidRPr="002E115A">
        <w:rPr>
          <w:rFonts w:ascii="Californian FB" w:hAnsi="Californian FB"/>
          <w:i/>
          <w:sz w:val="20"/>
          <w:szCs w:val="20"/>
        </w:rPr>
        <w:t>Harper’s</w:t>
      </w:r>
      <w:r w:rsidR="00FF3C65" w:rsidRPr="002E115A">
        <w:rPr>
          <w:rFonts w:ascii="Californian FB" w:hAnsi="Californian FB"/>
          <w:sz w:val="20"/>
          <w:szCs w:val="20"/>
        </w:rPr>
        <w:t xml:space="preserve">. September 2015. </w:t>
      </w:r>
      <w:r w:rsidRPr="002E115A">
        <w:rPr>
          <w:rFonts w:ascii="Californian FB" w:hAnsi="Californian FB"/>
          <w:sz w:val="20"/>
          <w:szCs w:val="20"/>
        </w:rPr>
        <w:t>25-32.</w:t>
      </w:r>
    </w:p>
    <w:p w:rsidR="008660CA" w:rsidRPr="002E115A" w:rsidRDefault="008660CA" w:rsidP="005759FD">
      <w:pPr>
        <w:tabs>
          <w:tab w:val="left" w:pos="1440"/>
        </w:tabs>
        <w:spacing w:after="0" w:line="240" w:lineRule="auto"/>
        <w:ind w:left="720" w:hanging="720"/>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Dewey, John.</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i/>
          <w:color w:val="000000" w:themeColor="text1"/>
          <w:sz w:val="20"/>
          <w:szCs w:val="20"/>
        </w:rPr>
        <w:t>Democracy and Education</w:t>
      </w:r>
      <w:r w:rsidRPr="002E115A">
        <w:rPr>
          <w:rFonts w:ascii="Californian FB" w:hAnsi="Californian FB" w:cs="Times New Roman"/>
          <w:color w:val="000000" w:themeColor="text1"/>
          <w:sz w:val="20"/>
          <w:szCs w:val="20"/>
        </w:rPr>
        <w:t>. New York: Free Press, 1997/1916.</w:t>
      </w:r>
    </w:p>
    <w:p w:rsidR="008660CA" w:rsidRPr="002E115A" w:rsidRDefault="008660CA" w:rsidP="005759FD">
      <w:pPr>
        <w:widowControl w:val="0"/>
        <w:autoSpaceDE w:val="0"/>
        <w:autoSpaceDN w:val="0"/>
        <w:adjustRightInd w:val="0"/>
        <w:spacing w:after="0" w:line="240" w:lineRule="auto"/>
        <w:ind w:left="720" w:hanging="720"/>
        <w:rPr>
          <w:rFonts w:ascii="Californian FB" w:eastAsia="Times New Roman" w:hAnsi="Californian FB" w:cs="Times New Roman"/>
          <w:b/>
          <w:bCs/>
          <w:color w:val="000000" w:themeColor="text1"/>
          <w:sz w:val="20"/>
          <w:szCs w:val="20"/>
        </w:rPr>
      </w:pPr>
      <w:r w:rsidRPr="002E115A">
        <w:rPr>
          <w:rFonts w:ascii="Californian FB" w:hAnsi="Californian FB" w:cs="Times New Roman"/>
          <w:color w:val="000000" w:themeColor="text1"/>
          <w:sz w:val="20"/>
          <w:szCs w:val="20"/>
        </w:rPr>
        <w:t>Giroux, Henry A.</w:t>
      </w:r>
      <w:r w:rsidRPr="002E115A">
        <w:rPr>
          <w:rFonts w:ascii="Californian FB" w:hAnsi="Californian FB" w:cs="Times New Roman"/>
          <w:i/>
          <w:color w:val="000000" w:themeColor="text1"/>
          <w:sz w:val="20"/>
          <w:szCs w:val="20"/>
        </w:rPr>
        <w:t xml:space="preserve"> On Critical Pedagogy.</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color w:val="000000" w:themeColor="text1"/>
          <w:sz w:val="20"/>
          <w:szCs w:val="20"/>
        </w:rPr>
        <w:t>New York:</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Continuum, 2011.</w:t>
      </w:r>
      <w:r w:rsidR="005759FD" w:rsidRPr="002E115A">
        <w:rPr>
          <w:rFonts w:ascii="Californian FB" w:hAnsi="Californian FB" w:cs="Times New Roman"/>
          <w:color w:val="000000" w:themeColor="text1"/>
          <w:sz w:val="20"/>
          <w:szCs w:val="20"/>
        </w:rPr>
        <w:t xml:space="preserve"> </w:t>
      </w:r>
    </w:p>
    <w:p w:rsidR="008660CA" w:rsidRPr="002E115A" w:rsidRDefault="008660CA" w:rsidP="005759FD">
      <w:pPr>
        <w:tabs>
          <w:tab w:val="left" w:pos="1440"/>
        </w:tabs>
        <w:spacing w:after="0" w:line="240" w:lineRule="auto"/>
        <w:ind w:left="720" w:hanging="720"/>
        <w:rPr>
          <w:rFonts w:ascii="Californian FB" w:hAnsi="Californian FB" w:cs="Times New Roman"/>
          <w:color w:val="000000" w:themeColor="text1"/>
          <w:sz w:val="20"/>
          <w:szCs w:val="20"/>
        </w:rPr>
      </w:pPr>
      <w:r w:rsidRPr="002E115A">
        <w:rPr>
          <w:rFonts w:ascii="Californian FB" w:hAnsi="Californian FB" w:cs="Times New Roman"/>
          <w:sz w:val="20"/>
          <w:szCs w:val="20"/>
        </w:rPr>
        <w:t xml:space="preserve">Gregorian, </w:t>
      </w:r>
      <w:proofErr w:type="spellStart"/>
      <w:r w:rsidRPr="002E115A">
        <w:rPr>
          <w:rFonts w:ascii="Californian FB" w:hAnsi="Californian FB" w:cs="Times New Roman"/>
          <w:sz w:val="20"/>
          <w:szCs w:val="20"/>
        </w:rPr>
        <w:t>Vartan</w:t>
      </w:r>
      <w:proofErr w:type="spellEnd"/>
      <w:r w:rsidRPr="002E115A">
        <w:rPr>
          <w:rFonts w:ascii="Californian FB" w:hAnsi="Californian FB" w:cs="Times New Roman"/>
          <w:sz w:val="20"/>
          <w:szCs w:val="20"/>
        </w:rPr>
        <w:t>. “Six Challenges to the American University.”</w:t>
      </w:r>
      <w:r w:rsidR="005759FD" w:rsidRPr="002E115A">
        <w:rPr>
          <w:rFonts w:ascii="Californian FB" w:hAnsi="Californian FB" w:cs="Times New Roman"/>
          <w:sz w:val="20"/>
          <w:szCs w:val="20"/>
        </w:rPr>
        <w:t xml:space="preserve"> </w:t>
      </w:r>
      <w:r w:rsidRPr="002E115A">
        <w:rPr>
          <w:rFonts w:ascii="Californian FB" w:hAnsi="Californian FB" w:cs="Times New Roman"/>
          <w:sz w:val="20"/>
          <w:szCs w:val="20"/>
        </w:rPr>
        <w:t xml:space="preserve"> In </w:t>
      </w:r>
      <w:r w:rsidRPr="002E115A">
        <w:rPr>
          <w:rFonts w:ascii="Californian FB" w:hAnsi="Californian FB" w:cs="Times New Roman"/>
          <w:i/>
          <w:sz w:val="20"/>
          <w:szCs w:val="20"/>
        </w:rPr>
        <w:t>Declining by Degrees.</w:t>
      </w:r>
      <w:r w:rsidR="005759FD" w:rsidRPr="002E115A">
        <w:rPr>
          <w:rFonts w:ascii="Californian FB" w:hAnsi="Californian FB" w:cs="Times New Roman"/>
          <w:i/>
          <w:sz w:val="20"/>
          <w:szCs w:val="20"/>
        </w:rPr>
        <w:t xml:space="preserve"> </w:t>
      </w:r>
      <w:r w:rsidRPr="002E115A">
        <w:rPr>
          <w:rFonts w:ascii="Californian FB" w:hAnsi="Californian FB" w:cs="Times New Roman"/>
          <w:sz w:val="20"/>
          <w:szCs w:val="20"/>
        </w:rPr>
        <w:t xml:space="preserve">Ed. Richard H. </w:t>
      </w:r>
      <w:proofErr w:type="spellStart"/>
      <w:r w:rsidRPr="002E115A">
        <w:rPr>
          <w:rFonts w:ascii="Californian FB" w:hAnsi="Californian FB" w:cs="Times New Roman"/>
          <w:sz w:val="20"/>
          <w:szCs w:val="20"/>
        </w:rPr>
        <w:t>Hersh</w:t>
      </w:r>
      <w:proofErr w:type="spellEnd"/>
      <w:r w:rsidRPr="002E115A">
        <w:rPr>
          <w:rFonts w:ascii="Californian FB" w:hAnsi="Californian FB" w:cs="Times New Roman"/>
          <w:sz w:val="20"/>
          <w:szCs w:val="20"/>
        </w:rPr>
        <w:t xml:space="preserve"> and John </w:t>
      </w:r>
      <w:proofErr w:type="spellStart"/>
      <w:r w:rsidRPr="002E115A">
        <w:rPr>
          <w:rFonts w:ascii="Californian FB" w:hAnsi="Californian FB" w:cs="Times New Roman"/>
          <w:sz w:val="20"/>
          <w:szCs w:val="20"/>
        </w:rPr>
        <w:t>Merrow</w:t>
      </w:r>
      <w:proofErr w:type="spellEnd"/>
      <w:r w:rsidRPr="002E115A">
        <w:rPr>
          <w:rFonts w:ascii="Californian FB" w:hAnsi="Californian FB" w:cs="Times New Roman"/>
          <w:sz w:val="20"/>
          <w:szCs w:val="20"/>
        </w:rPr>
        <w:t>.</w:t>
      </w:r>
      <w:r w:rsidR="005759FD" w:rsidRPr="002E115A">
        <w:rPr>
          <w:rFonts w:ascii="Californian FB" w:hAnsi="Californian FB" w:cs="Times New Roman"/>
          <w:sz w:val="20"/>
          <w:szCs w:val="20"/>
        </w:rPr>
        <w:t xml:space="preserve"> </w:t>
      </w:r>
      <w:r w:rsidRPr="002E115A">
        <w:rPr>
          <w:rFonts w:ascii="Californian FB" w:hAnsi="Californian FB" w:cs="Times New Roman"/>
          <w:sz w:val="20"/>
          <w:szCs w:val="20"/>
        </w:rPr>
        <w:t>New York:</w:t>
      </w:r>
      <w:r w:rsidR="005759FD" w:rsidRPr="002E115A">
        <w:rPr>
          <w:rFonts w:ascii="Californian FB" w:hAnsi="Californian FB" w:cs="Times New Roman"/>
          <w:sz w:val="20"/>
          <w:szCs w:val="20"/>
        </w:rPr>
        <w:t xml:space="preserve"> </w:t>
      </w:r>
      <w:r w:rsidRPr="002E115A">
        <w:rPr>
          <w:rFonts w:ascii="Californian FB" w:hAnsi="Californian FB" w:cs="Times New Roman"/>
          <w:sz w:val="20"/>
          <w:szCs w:val="20"/>
        </w:rPr>
        <w:t>Palgrave McMillan, 2005.</w:t>
      </w:r>
      <w:r w:rsidR="005759FD" w:rsidRPr="002E115A">
        <w:rPr>
          <w:rFonts w:ascii="Californian FB" w:hAnsi="Californian FB" w:cs="Times New Roman"/>
          <w:sz w:val="20"/>
          <w:szCs w:val="20"/>
        </w:rPr>
        <w:t xml:space="preserve"> </w:t>
      </w:r>
      <w:r w:rsidRPr="002E115A">
        <w:rPr>
          <w:rFonts w:ascii="Californian FB" w:hAnsi="Californian FB" w:cs="Times New Roman"/>
          <w:sz w:val="20"/>
          <w:szCs w:val="20"/>
        </w:rPr>
        <w:t>77-96.</w:t>
      </w:r>
    </w:p>
    <w:p w:rsidR="008660CA" w:rsidRPr="002E115A" w:rsidRDefault="008660CA" w:rsidP="005759FD">
      <w:pPr>
        <w:tabs>
          <w:tab w:val="left" w:pos="1440"/>
        </w:tabs>
        <w:spacing w:after="0" w:line="240" w:lineRule="auto"/>
        <w:ind w:left="720" w:hanging="720"/>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Karp, Hannah. “From Bloomingdale's to Bloomington.” </w:t>
      </w:r>
      <w:r w:rsidRPr="002E115A">
        <w:rPr>
          <w:rFonts w:ascii="Californian FB" w:hAnsi="Californian FB" w:cs="Times New Roman"/>
          <w:i/>
          <w:color w:val="000000" w:themeColor="text1"/>
          <w:sz w:val="20"/>
          <w:szCs w:val="20"/>
        </w:rPr>
        <w:t>The Wall Street Journal</w:t>
      </w:r>
      <w:r w:rsidRPr="002E115A">
        <w:rPr>
          <w:rFonts w:ascii="Californian FB" w:hAnsi="Californian FB" w:cs="Times New Roman"/>
          <w:color w:val="000000" w:themeColor="text1"/>
          <w:sz w:val="20"/>
          <w:szCs w:val="20"/>
        </w:rPr>
        <w:t xml:space="preserve"> (September 5, 2008), W1. Available at: </w:t>
      </w:r>
      <w:hyperlink r:id="rId52" w:history="1">
        <w:r w:rsidRPr="002E115A">
          <w:rPr>
            <w:rStyle w:val="Hyperlink"/>
            <w:rFonts w:ascii="Californian FB" w:hAnsi="Californian FB" w:cs="Times New Roman"/>
            <w:color w:val="000000" w:themeColor="text1"/>
            <w:sz w:val="20"/>
            <w:szCs w:val="20"/>
          </w:rPr>
          <w:t>http://online.wsj.com/article_email/SB122057234017401625- lMyQjAxMDI4MjAwNTUwNzUyWj.html</w:t>
        </w:r>
      </w:hyperlink>
      <w:r w:rsidRPr="002E115A">
        <w:rPr>
          <w:rFonts w:ascii="Californian FB" w:hAnsi="Californian FB" w:cs="Times New Roman"/>
          <w:color w:val="000000" w:themeColor="text1"/>
          <w:sz w:val="20"/>
          <w:szCs w:val="20"/>
        </w:rPr>
        <w:t>.</w:t>
      </w:r>
    </w:p>
    <w:p w:rsidR="00F86460" w:rsidRPr="002E115A" w:rsidRDefault="00F86460" w:rsidP="005759FD">
      <w:pPr>
        <w:tabs>
          <w:tab w:val="left" w:pos="1440"/>
          <w:tab w:val="left" w:pos="1800"/>
        </w:tabs>
        <w:spacing w:after="0" w:line="240" w:lineRule="auto"/>
        <w:ind w:left="720" w:hanging="720"/>
        <w:rPr>
          <w:rFonts w:ascii="Californian FB" w:hAnsi="Californian FB" w:cs="Times New Roman"/>
          <w:color w:val="000000" w:themeColor="text1"/>
          <w:sz w:val="20"/>
          <w:szCs w:val="20"/>
        </w:rPr>
      </w:pPr>
      <w:proofErr w:type="spellStart"/>
      <w:r w:rsidRPr="002E115A">
        <w:rPr>
          <w:rFonts w:ascii="Californian FB" w:hAnsi="Californian FB" w:cs="Times New Roman"/>
          <w:color w:val="000000" w:themeColor="text1"/>
          <w:sz w:val="20"/>
          <w:szCs w:val="20"/>
        </w:rPr>
        <w:t>Kottak</w:t>
      </w:r>
      <w:proofErr w:type="spellEnd"/>
      <w:r w:rsidRPr="002E115A">
        <w:rPr>
          <w:rFonts w:ascii="Californian FB" w:hAnsi="Californian FB" w:cs="Times New Roman"/>
          <w:color w:val="000000" w:themeColor="text1"/>
          <w:sz w:val="20"/>
          <w:szCs w:val="20"/>
        </w:rPr>
        <w:t xml:space="preserve">, Conrad Phillip, Jane J. White, Richard H. </w:t>
      </w:r>
      <w:proofErr w:type="spellStart"/>
      <w:r w:rsidRPr="002E115A">
        <w:rPr>
          <w:rFonts w:ascii="Californian FB" w:hAnsi="Californian FB" w:cs="Times New Roman"/>
          <w:color w:val="000000" w:themeColor="text1"/>
          <w:sz w:val="20"/>
          <w:szCs w:val="20"/>
        </w:rPr>
        <w:t>Furlow</w:t>
      </w:r>
      <w:proofErr w:type="spellEnd"/>
      <w:r w:rsidRPr="002E115A">
        <w:rPr>
          <w:rFonts w:ascii="Californian FB" w:hAnsi="Californian FB" w:cs="Times New Roman"/>
          <w:color w:val="000000" w:themeColor="text1"/>
          <w:sz w:val="20"/>
          <w:szCs w:val="20"/>
        </w:rPr>
        <w:t xml:space="preserve">, and Patricia C. Rice. </w:t>
      </w:r>
      <w:r w:rsidRPr="002E115A">
        <w:rPr>
          <w:rFonts w:ascii="Californian FB" w:hAnsi="Californian FB" w:cs="Times New Roman"/>
          <w:i/>
          <w:color w:val="000000" w:themeColor="text1"/>
          <w:sz w:val="20"/>
          <w:szCs w:val="20"/>
        </w:rPr>
        <w:t>The Teaching of Anthropology: Problems, issues, and Decisions.</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color w:val="000000" w:themeColor="text1"/>
          <w:sz w:val="20"/>
          <w:szCs w:val="20"/>
        </w:rPr>
        <w:t>Mountain View: Mayfield, 1997.</w:t>
      </w:r>
    </w:p>
    <w:p w:rsidR="008660CA" w:rsidRPr="002E115A" w:rsidRDefault="008660CA" w:rsidP="005759FD">
      <w:pPr>
        <w:spacing w:after="0" w:line="240" w:lineRule="auto"/>
        <w:ind w:left="720" w:hanging="720"/>
        <w:rPr>
          <w:rFonts w:ascii="Californian FB" w:hAnsi="Californian FB" w:cs="Times New Roman"/>
          <w:color w:val="000000" w:themeColor="text1"/>
          <w:sz w:val="20"/>
          <w:szCs w:val="20"/>
        </w:rPr>
      </w:pPr>
      <w:proofErr w:type="spellStart"/>
      <w:r w:rsidRPr="002E115A">
        <w:rPr>
          <w:rFonts w:ascii="Californian FB" w:hAnsi="Californian FB" w:cs="Times New Roman"/>
          <w:color w:val="000000" w:themeColor="text1"/>
          <w:sz w:val="20"/>
          <w:szCs w:val="20"/>
        </w:rPr>
        <w:t>Kozol</w:t>
      </w:r>
      <w:proofErr w:type="spellEnd"/>
      <w:r w:rsidRPr="002E115A">
        <w:rPr>
          <w:rFonts w:ascii="Californian FB" w:hAnsi="Californian FB" w:cs="Times New Roman"/>
          <w:color w:val="000000" w:themeColor="text1"/>
          <w:sz w:val="20"/>
          <w:szCs w:val="20"/>
        </w:rPr>
        <w:t xml:space="preserve">, Jonathan. </w:t>
      </w:r>
      <w:r w:rsidRPr="002E115A">
        <w:rPr>
          <w:rFonts w:ascii="Californian FB" w:hAnsi="Californian FB" w:cs="Times New Roman"/>
          <w:i/>
          <w:color w:val="000000" w:themeColor="text1"/>
          <w:sz w:val="20"/>
          <w:szCs w:val="20"/>
        </w:rPr>
        <w:t>Savage Inequalities.</w:t>
      </w:r>
      <w:r w:rsidRPr="002E115A">
        <w:rPr>
          <w:rFonts w:ascii="Californian FB" w:hAnsi="Californian FB" w:cs="Times New Roman"/>
          <w:color w:val="000000" w:themeColor="text1"/>
          <w:sz w:val="20"/>
          <w:szCs w:val="20"/>
        </w:rPr>
        <w:t xml:space="preserve"> New York:</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Harper Perennial, 1991.</w:t>
      </w:r>
    </w:p>
    <w:p w:rsidR="00F86460" w:rsidRPr="002E115A" w:rsidRDefault="00F86460" w:rsidP="005759FD">
      <w:pPr>
        <w:widowControl w:val="0"/>
        <w:autoSpaceDE w:val="0"/>
        <w:autoSpaceDN w:val="0"/>
        <w:adjustRightInd w:val="0"/>
        <w:spacing w:after="0" w:line="240" w:lineRule="auto"/>
        <w:ind w:left="720" w:hanging="720"/>
        <w:rPr>
          <w:rFonts w:ascii="Californian FB" w:hAnsi="Californian FB" w:cs="Helvetica"/>
          <w:color w:val="2D3B45"/>
          <w:sz w:val="20"/>
          <w:szCs w:val="20"/>
          <w:shd w:val="clear" w:color="auto" w:fill="FFFFFF"/>
        </w:rPr>
      </w:pPr>
      <w:r w:rsidRPr="002E115A">
        <w:rPr>
          <w:rFonts w:ascii="Californian FB" w:hAnsi="Californian FB" w:cs="Helvetica"/>
          <w:color w:val="2D3B45"/>
          <w:sz w:val="20"/>
          <w:szCs w:val="20"/>
          <w:shd w:val="clear" w:color="auto" w:fill="FFFFFF"/>
        </w:rPr>
        <w:t xml:space="preserve">Levine, Arthur. “The Past is a Foreign Country” and “Helicopters, Lawnmowers, and Stealth Bombers.” In Generation on a Tightrope: A Portrait of Today’s College Student. San Francisco: </w:t>
      </w:r>
      <w:proofErr w:type="spellStart"/>
      <w:r w:rsidRPr="002E115A">
        <w:rPr>
          <w:rFonts w:ascii="Californian FB" w:hAnsi="Californian FB" w:cs="Helvetica"/>
          <w:color w:val="2D3B45"/>
          <w:sz w:val="20"/>
          <w:szCs w:val="20"/>
          <w:shd w:val="clear" w:color="auto" w:fill="FFFFFF"/>
        </w:rPr>
        <w:t>Jossey</w:t>
      </w:r>
      <w:proofErr w:type="spellEnd"/>
      <w:r w:rsidRPr="002E115A">
        <w:rPr>
          <w:rFonts w:ascii="Californian FB" w:hAnsi="Californian FB" w:cs="Helvetica"/>
          <w:color w:val="2D3B45"/>
          <w:sz w:val="20"/>
          <w:szCs w:val="20"/>
          <w:shd w:val="clear" w:color="auto" w:fill="FFFFFF"/>
        </w:rPr>
        <w:t>-Bass, 2012.</w:t>
      </w:r>
    </w:p>
    <w:p w:rsidR="008660CA" w:rsidRPr="002E115A" w:rsidRDefault="008660CA" w:rsidP="005759FD">
      <w:pPr>
        <w:spacing w:after="0" w:line="240" w:lineRule="auto"/>
        <w:ind w:left="720" w:hanging="720"/>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Nelson, Cary. </w:t>
      </w:r>
      <w:r w:rsidRPr="002E115A">
        <w:rPr>
          <w:rFonts w:ascii="Californian FB" w:hAnsi="Californian FB" w:cs="Times New Roman"/>
          <w:i/>
          <w:color w:val="000000" w:themeColor="text1"/>
          <w:sz w:val="20"/>
          <w:szCs w:val="20"/>
        </w:rPr>
        <w:t>No University Is an Island: Saving Academic Freedom</w:t>
      </w:r>
      <w:r w:rsidRPr="002E115A">
        <w:rPr>
          <w:rFonts w:ascii="Californian FB" w:hAnsi="Californian FB" w:cs="Times New Roman"/>
          <w:color w:val="000000" w:themeColor="text1"/>
          <w:sz w:val="20"/>
          <w:szCs w:val="20"/>
        </w:rPr>
        <w:t>. New York: New York University Press, 2010.</w:t>
      </w:r>
    </w:p>
    <w:p w:rsidR="008660CA" w:rsidRPr="002E115A" w:rsidRDefault="008660CA" w:rsidP="005759FD">
      <w:pPr>
        <w:spacing w:after="0" w:line="240" w:lineRule="auto"/>
        <w:ind w:left="720" w:hanging="720"/>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Nelson, Cary, and Stephen Watt. </w:t>
      </w:r>
      <w:r w:rsidRPr="002E115A">
        <w:rPr>
          <w:rFonts w:ascii="Californian FB" w:hAnsi="Californian FB" w:cs="Times New Roman"/>
          <w:i/>
          <w:color w:val="000000" w:themeColor="text1"/>
          <w:sz w:val="20"/>
          <w:szCs w:val="20"/>
        </w:rPr>
        <w:t>Office Hours: Activism and Change in the Academy</w:t>
      </w:r>
      <w:r w:rsidRPr="002E115A">
        <w:rPr>
          <w:rFonts w:ascii="Californian FB" w:hAnsi="Californian FB" w:cs="Times New Roman"/>
          <w:color w:val="000000" w:themeColor="text1"/>
          <w:sz w:val="20"/>
          <w:szCs w:val="20"/>
        </w:rPr>
        <w:t xml:space="preserve">. New York: </w:t>
      </w:r>
      <w:r w:rsidRPr="002E115A">
        <w:rPr>
          <w:rStyle w:val="contributornametrigger"/>
          <w:rFonts w:ascii="Californian FB" w:hAnsi="Californian FB" w:cs="Times New Roman"/>
          <w:color w:val="000000" w:themeColor="text1"/>
          <w:sz w:val="20"/>
          <w:szCs w:val="20"/>
        </w:rPr>
        <w:t xml:space="preserve">Routledge, 2004. </w:t>
      </w:r>
    </w:p>
    <w:p w:rsidR="008660CA" w:rsidRPr="002E115A" w:rsidRDefault="008660CA" w:rsidP="005759FD">
      <w:pPr>
        <w:spacing w:after="0" w:line="240" w:lineRule="auto"/>
        <w:ind w:left="720" w:hanging="720"/>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Nussbaum, Martha. </w:t>
      </w:r>
      <w:r w:rsidRPr="002E115A">
        <w:rPr>
          <w:rFonts w:ascii="Californian FB" w:hAnsi="Californian FB" w:cs="Times New Roman"/>
          <w:i/>
          <w:color w:val="000000" w:themeColor="text1"/>
          <w:sz w:val="20"/>
          <w:szCs w:val="20"/>
        </w:rPr>
        <w:t xml:space="preserve">Not for Profit: Why Democracy Needs the Humanities. </w:t>
      </w:r>
      <w:r w:rsidRPr="002E115A">
        <w:rPr>
          <w:rFonts w:ascii="Californian FB" w:hAnsi="Californian FB" w:cs="Times New Roman"/>
          <w:color w:val="000000" w:themeColor="text1"/>
          <w:sz w:val="20"/>
          <w:szCs w:val="20"/>
        </w:rPr>
        <w:t xml:space="preserve">Princeton: Princeton </w:t>
      </w:r>
      <w:r w:rsidR="007045ED" w:rsidRPr="002E115A">
        <w:rPr>
          <w:rFonts w:ascii="Californian FB" w:hAnsi="Californian FB" w:cs="Times New Roman"/>
          <w:color w:val="000000" w:themeColor="text1"/>
          <w:sz w:val="20"/>
          <w:szCs w:val="20"/>
        </w:rPr>
        <w:t>UP</w:t>
      </w:r>
      <w:r w:rsidRPr="002E115A">
        <w:rPr>
          <w:rFonts w:ascii="Californian FB" w:hAnsi="Californian FB" w:cs="Times New Roman"/>
          <w:color w:val="000000" w:themeColor="text1"/>
          <w:sz w:val="20"/>
          <w:szCs w:val="20"/>
        </w:rPr>
        <w:t>, 2010.</w:t>
      </w:r>
    </w:p>
    <w:p w:rsidR="008660CA" w:rsidRPr="002E115A" w:rsidRDefault="008660CA" w:rsidP="005759FD">
      <w:pPr>
        <w:spacing w:after="0" w:line="240" w:lineRule="auto"/>
        <w:ind w:left="720" w:hanging="720"/>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Payne, F. and E. </w:t>
      </w:r>
      <w:proofErr w:type="spellStart"/>
      <w:r w:rsidRPr="002E115A">
        <w:rPr>
          <w:rFonts w:ascii="Californian FB" w:hAnsi="Californian FB" w:cs="Times New Roman"/>
          <w:color w:val="000000" w:themeColor="text1"/>
          <w:sz w:val="20"/>
          <w:szCs w:val="20"/>
        </w:rPr>
        <w:t>Spieth</w:t>
      </w:r>
      <w:proofErr w:type="spellEnd"/>
      <w:r w:rsidRPr="002E115A">
        <w:rPr>
          <w:rFonts w:ascii="Californian FB" w:hAnsi="Californian FB" w:cs="Times New Roman"/>
          <w:color w:val="000000" w:themeColor="text1"/>
          <w:sz w:val="20"/>
          <w:szCs w:val="20"/>
        </w:rPr>
        <w:t>. 1935. “Criticisms of College Teaching.”</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 xml:space="preserve">In </w:t>
      </w:r>
      <w:proofErr w:type="gramStart"/>
      <w:r w:rsidRPr="002E115A">
        <w:rPr>
          <w:rFonts w:ascii="Californian FB" w:hAnsi="Californian FB" w:cs="Times New Roman"/>
          <w:i/>
          <w:color w:val="000000" w:themeColor="text1"/>
          <w:sz w:val="20"/>
          <w:szCs w:val="20"/>
        </w:rPr>
        <w:t>An</w:t>
      </w:r>
      <w:proofErr w:type="gramEnd"/>
      <w:r w:rsidRPr="002E115A">
        <w:rPr>
          <w:rFonts w:ascii="Californian FB" w:hAnsi="Californian FB" w:cs="Times New Roman"/>
          <w:i/>
          <w:color w:val="000000" w:themeColor="text1"/>
          <w:sz w:val="20"/>
          <w:szCs w:val="20"/>
        </w:rPr>
        <w:t xml:space="preserve"> Open Letter to College Teachers.</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color w:val="000000" w:themeColor="text1"/>
          <w:sz w:val="20"/>
          <w:szCs w:val="20"/>
        </w:rPr>
        <w:t>Principia Press:</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Bloomington, Indiana.</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color w:val="000000" w:themeColor="text1"/>
          <w:sz w:val="20"/>
          <w:szCs w:val="20"/>
        </w:rPr>
        <w:t>21-34.</w:t>
      </w:r>
    </w:p>
    <w:p w:rsidR="00F86460" w:rsidRPr="002E115A" w:rsidRDefault="00BC79EE" w:rsidP="005759FD">
      <w:pPr>
        <w:widowControl w:val="0"/>
        <w:autoSpaceDE w:val="0"/>
        <w:autoSpaceDN w:val="0"/>
        <w:adjustRightInd w:val="0"/>
        <w:spacing w:after="0" w:line="240" w:lineRule="auto"/>
        <w:ind w:left="720" w:hanging="720"/>
        <w:rPr>
          <w:rFonts w:ascii="Californian FB" w:hAnsi="Californian FB" w:cs="Helvetica"/>
          <w:color w:val="2D3B45"/>
          <w:sz w:val="20"/>
          <w:szCs w:val="20"/>
          <w:shd w:val="clear" w:color="auto" w:fill="FFFFFF"/>
        </w:rPr>
      </w:pPr>
      <w:hyperlink r:id="rId53" w:tgtFrame="_blank" w:tooltip="Web link (URL)" w:history="1">
        <w:r w:rsidR="00F86460" w:rsidRPr="002E115A">
          <w:rPr>
            <w:rFonts w:ascii="Californian FB" w:hAnsi="Californian FB" w:cs="Times New Roman"/>
            <w:color w:val="000000" w:themeColor="text1"/>
            <w:sz w:val="20"/>
            <w:szCs w:val="20"/>
          </w:rPr>
          <w:t xml:space="preserve">Perlmutter, David D. “How to Read a Student Evaluation.” </w:t>
        </w:r>
        <w:r w:rsidR="00F86460" w:rsidRPr="002E115A">
          <w:rPr>
            <w:rFonts w:ascii="Californian FB" w:hAnsi="Californian FB" w:cs="Times New Roman"/>
            <w:i/>
            <w:color w:val="000000" w:themeColor="text1"/>
            <w:sz w:val="20"/>
            <w:szCs w:val="20"/>
          </w:rPr>
          <w:t>Chronicle of Higher Education</w:t>
        </w:r>
        <w:r w:rsidR="00F86460" w:rsidRPr="002E115A">
          <w:rPr>
            <w:rFonts w:ascii="Californian FB" w:hAnsi="Californian FB" w:cs="Times New Roman"/>
            <w:color w:val="000000" w:themeColor="text1"/>
            <w:sz w:val="20"/>
            <w:szCs w:val="20"/>
          </w:rPr>
          <w:t>. October 30, 2011.</w:t>
        </w:r>
      </w:hyperlink>
      <w:r w:rsidR="00F86460" w:rsidRPr="002E115A">
        <w:rPr>
          <w:rFonts w:ascii="Californian FB" w:hAnsi="Californian FB" w:cs="Times New Roman"/>
          <w:color w:val="000000" w:themeColor="text1"/>
          <w:sz w:val="20"/>
          <w:szCs w:val="20"/>
        </w:rPr>
        <w:t xml:space="preserve"> Available: </w:t>
      </w:r>
      <w:hyperlink r:id="rId54" w:history="1">
        <w:r w:rsidR="00F86460" w:rsidRPr="002E115A">
          <w:rPr>
            <w:rStyle w:val="Hyperlink"/>
            <w:rFonts w:ascii="Californian FB" w:hAnsi="Californian FB" w:cs="Times New Roman"/>
            <w:color w:val="000000" w:themeColor="text1"/>
            <w:sz w:val="20"/>
            <w:szCs w:val="20"/>
          </w:rPr>
          <w:t>http://chronicle.com/article/How-to-Read-a-Student/129553/</w:t>
        </w:r>
      </w:hyperlink>
      <w:r w:rsidR="005759FD" w:rsidRPr="002E115A">
        <w:rPr>
          <w:rStyle w:val="Hyperlink"/>
          <w:rFonts w:ascii="Californian FB" w:hAnsi="Californian FB" w:cs="Times New Roman"/>
          <w:color w:val="000000" w:themeColor="text1"/>
          <w:sz w:val="20"/>
          <w:szCs w:val="20"/>
        </w:rPr>
        <w:t xml:space="preserve">. </w:t>
      </w:r>
    </w:p>
    <w:p w:rsidR="005759FD" w:rsidRPr="002E115A" w:rsidRDefault="005759FD" w:rsidP="005759FD">
      <w:pPr>
        <w:pStyle w:val="HTMLPreformatted"/>
        <w:ind w:left="720" w:hanging="720"/>
        <w:rPr>
          <w:rFonts w:ascii="Californian FB" w:hAnsi="Californian FB" w:cs="Times New Roman"/>
          <w:b/>
          <w:color w:val="000000" w:themeColor="text1"/>
        </w:rPr>
      </w:pPr>
      <w:r w:rsidRPr="002E115A">
        <w:rPr>
          <w:rFonts w:ascii="Californian FB" w:hAnsi="Californian FB" w:cs="Times New Roman"/>
          <w:color w:val="000000" w:themeColor="text1"/>
        </w:rPr>
        <w:t xml:space="preserve">Raj, </w:t>
      </w:r>
      <w:proofErr w:type="spellStart"/>
      <w:r w:rsidRPr="002E115A">
        <w:rPr>
          <w:rFonts w:ascii="Californian FB" w:hAnsi="Californian FB" w:cs="Times New Roman"/>
          <w:color w:val="000000" w:themeColor="text1"/>
        </w:rPr>
        <w:t>Althia</w:t>
      </w:r>
      <w:proofErr w:type="spellEnd"/>
      <w:r w:rsidRPr="002E115A">
        <w:rPr>
          <w:rFonts w:ascii="Californian FB" w:hAnsi="Californian FB" w:cs="Times New Roman"/>
          <w:color w:val="000000" w:themeColor="text1"/>
        </w:rPr>
        <w:t>. “</w:t>
      </w:r>
      <w:proofErr w:type="spellStart"/>
      <w:r w:rsidRPr="002E115A">
        <w:rPr>
          <w:rFonts w:ascii="Californian FB" w:hAnsi="Californian FB" w:cs="Times New Roman"/>
          <w:color w:val="000000" w:themeColor="text1"/>
        </w:rPr>
        <w:t>Homa</w:t>
      </w:r>
      <w:proofErr w:type="spellEnd"/>
      <w:r w:rsidRPr="002E115A">
        <w:rPr>
          <w:rFonts w:ascii="Californian FB" w:hAnsi="Californian FB" w:cs="Times New Roman"/>
          <w:color w:val="000000" w:themeColor="text1"/>
        </w:rPr>
        <w:t xml:space="preserve"> </w:t>
      </w:r>
      <w:proofErr w:type="spellStart"/>
      <w:r w:rsidRPr="002E115A">
        <w:rPr>
          <w:rFonts w:ascii="Californian FB" w:hAnsi="Californian FB" w:cs="Times New Roman"/>
          <w:color w:val="000000" w:themeColor="text1"/>
        </w:rPr>
        <w:t>Hoodfar</w:t>
      </w:r>
      <w:proofErr w:type="spellEnd"/>
      <w:r w:rsidRPr="002E115A">
        <w:rPr>
          <w:rFonts w:ascii="Californian FB" w:hAnsi="Californian FB" w:cs="Times New Roman"/>
          <w:color w:val="000000" w:themeColor="text1"/>
        </w:rPr>
        <w:t xml:space="preserve">, Iranian-Canadian Professor, Freed in Iran. Huffington Post. </w:t>
      </w:r>
      <w:proofErr w:type="spellStart"/>
      <w:r w:rsidRPr="002E115A">
        <w:rPr>
          <w:rFonts w:ascii="Californian FB" w:hAnsi="Californian FB" w:cs="Times New Roman"/>
          <w:color w:val="000000" w:themeColor="text1"/>
        </w:rPr>
        <w:t>Spet</w:t>
      </w:r>
      <w:proofErr w:type="spellEnd"/>
      <w:r w:rsidRPr="002E115A">
        <w:rPr>
          <w:rFonts w:ascii="Californian FB" w:hAnsi="Californian FB" w:cs="Times New Roman"/>
          <w:color w:val="000000" w:themeColor="text1"/>
        </w:rPr>
        <w:t xml:space="preserve"> 26, 2016. </w:t>
      </w:r>
      <w:hyperlink r:id="rId55" w:history="1">
        <w:r w:rsidRPr="002E115A">
          <w:rPr>
            <w:rStyle w:val="Hyperlink"/>
            <w:rFonts w:ascii="Californian FB" w:hAnsi="Californian FB" w:cs="Times New Roman"/>
          </w:rPr>
          <w:t>http://www.huffingtonpost.ca/2016/09/26/homa-hoodfar-iran-canada-released-montreal_n_12193712.html/</w:t>
        </w:r>
      </w:hyperlink>
      <w:r w:rsidRPr="002E115A">
        <w:rPr>
          <w:rFonts w:ascii="Californian FB" w:hAnsi="Californian FB" w:cs="Times New Roman"/>
          <w:color w:val="000000" w:themeColor="text1"/>
        </w:rPr>
        <w:t xml:space="preserve">. </w:t>
      </w:r>
    </w:p>
    <w:p w:rsidR="008660CA" w:rsidRPr="002E115A" w:rsidRDefault="008660CA" w:rsidP="005759FD">
      <w:pPr>
        <w:spacing w:after="0" w:line="240" w:lineRule="auto"/>
        <w:ind w:left="720" w:hanging="720"/>
        <w:rPr>
          <w:rFonts w:ascii="Californian FB" w:hAnsi="Californian FB" w:cs="Times New Roman"/>
          <w:color w:val="000000" w:themeColor="text1"/>
          <w:sz w:val="20"/>
          <w:szCs w:val="20"/>
        </w:rPr>
      </w:pPr>
      <w:r w:rsidRPr="002E115A">
        <w:rPr>
          <w:rFonts w:ascii="Californian FB" w:eastAsia="Times New Roman" w:hAnsi="Californian FB" w:cs="Times New Roman"/>
          <w:color w:val="000000" w:themeColor="text1"/>
          <w:sz w:val="20"/>
          <w:szCs w:val="20"/>
        </w:rPr>
        <w:t xml:space="preserve">Readings, Bill. </w:t>
      </w:r>
      <w:r w:rsidRPr="002E115A">
        <w:rPr>
          <w:rFonts w:ascii="Californian FB" w:eastAsia="Times New Roman" w:hAnsi="Californian FB" w:cs="Times New Roman"/>
          <w:i/>
          <w:color w:val="000000" w:themeColor="text1"/>
          <w:sz w:val="20"/>
          <w:szCs w:val="20"/>
        </w:rPr>
        <w:t>The University in Ruins.</w:t>
      </w:r>
      <w:r w:rsidRPr="002E115A">
        <w:rPr>
          <w:rFonts w:ascii="Californian FB" w:eastAsia="Times New Roman" w:hAnsi="Californian FB" w:cs="Times New Roman"/>
          <w:color w:val="000000" w:themeColor="text1"/>
          <w:sz w:val="20"/>
          <w:szCs w:val="20"/>
        </w:rPr>
        <w:t xml:space="preserve"> Cambridge: Harvard University Press, 1997. </w:t>
      </w:r>
    </w:p>
    <w:p w:rsidR="008660CA" w:rsidRPr="002E115A" w:rsidRDefault="008660CA" w:rsidP="005759FD">
      <w:pPr>
        <w:spacing w:after="0" w:line="240" w:lineRule="auto"/>
        <w:ind w:left="720" w:hanging="720"/>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Reynolds, Heather L., Eduardo S. Brondizio, and Jennifer Meta Robinson, eds. </w:t>
      </w:r>
      <w:r w:rsidRPr="002E115A">
        <w:rPr>
          <w:rFonts w:ascii="Californian FB" w:hAnsi="Californian FB" w:cs="Times New Roman"/>
          <w:i/>
          <w:color w:val="000000" w:themeColor="text1"/>
          <w:sz w:val="20"/>
          <w:szCs w:val="20"/>
        </w:rPr>
        <w:t xml:space="preserve">Teaching Environmental Literacy: Across Campus and Across the Curriculum. </w:t>
      </w:r>
      <w:r w:rsidRPr="002E115A">
        <w:rPr>
          <w:rFonts w:ascii="Californian FB" w:hAnsi="Californian FB" w:cs="Times New Roman"/>
          <w:color w:val="000000" w:themeColor="text1"/>
          <w:sz w:val="20"/>
          <w:szCs w:val="20"/>
        </w:rPr>
        <w:t xml:space="preserve">Bloomington: Indiana University Press, 2010. </w:t>
      </w:r>
    </w:p>
    <w:p w:rsidR="008660CA" w:rsidRPr="002E115A" w:rsidRDefault="00BC79EE" w:rsidP="005759FD">
      <w:pPr>
        <w:spacing w:after="0" w:line="240" w:lineRule="auto"/>
        <w:ind w:left="720" w:hanging="720"/>
        <w:rPr>
          <w:rFonts w:ascii="Californian FB" w:hAnsi="Californian FB" w:cs="Times New Roman"/>
          <w:color w:val="000000" w:themeColor="text1"/>
          <w:sz w:val="20"/>
          <w:szCs w:val="20"/>
        </w:rPr>
      </w:pPr>
      <w:hyperlink r:id="rId56" w:history="1">
        <w:proofErr w:type="spellStart"/>
        <w:r w:rsidR="008660CA" w:rsidRPr="002E115A">
          <w:rPr>
            <w:rFonts w:ascii="Californian FB" w:eastAsia="Times New Roman" w:hAnsi="Californian FB" w:cs="Times New Roman"/>
            <w:color w:val="000000" w:themeColor="text1"/>
            <w:sz w:val="20"/>
            <w:szCs w:val="20"/>
          </w:rPr>
          <w:t>Rockquemore</w:t>
        </w:r>
        <w:proofErr w:type="spellEnd"/>
      </w:hyperlink>
      <w:r w:rsidR="008660CA" w:rsidRPr="002E115A">
        <w:rPr>
          <w:rFonts w:ascii="Californian FB" w:eastAsia="Times New Roman" w:hAnsi="Californian FB" w:cs="Times New Roman"/>
          <w:color w:val="000000" w:themeColor="text1"/>
          <w:sz w:val="20"/>
          <w:szCs w:val="20"/>
        </w:rPr>
        <w:t xml:space="preserve">, Kerry, and </w:t>
      </w:r>
      <w:hyperlink r:id="rId57" w:history="1">
        <w:r w:rsidR="008660CA" w:rsidRPr="002E115A">
          <w:rPr>
            <w:rFonts w:ascii="Californian FB" w:eastAsia="Times New Roman" w:hAnsi="Californian FB" w:cs="Times New Roman"/>
            <w:color w:val="000000" w:themeColor="text1"/>
            <w:sz w:val="20"/>
            <w:szCs w:val="20"/>
          </w:rPr>
          <w:t xml:space="preserve">Tracey A. </w:t>
        </w:r>
        <w:proofErr w:type="spellStart"/>
        <w:r w:rsidR="008660CA" w:rsidRPr="002E115A">
          <w:rPr>
            <w:rFonts w:ascii="Californian FB" w:eastAsia="Times New Roman" w:hAnsi="Californian FB" w:cs="Times New Roman"/>
            <w:color w:val="000000" w:themeColor="text1"/>
            <w:sz w:val="20"/>
            <w:szCs w:val="20"/>
          </w:rPr>
          <w:t>Laszloffy</w:t>
        </w:r>
      </w:hyperlink>
      <w:r w:rsidR="008660CA" w:rsidRPr="002E115A">
        <w:rPr>
          <w:rFonts w:ascii="Californian FB" w:eastAsia="Times New Roman" w:hAnsi="Californian FB" w:cs="Times New Roman"/>
          <w:color w:val="000000" w:themeColor="text1"/>
          <w:sz w:val="20"/>
          <w:szCs w:val="20"/>
        </w:rPr>
        <w:t>he</w:t>
      </w:r>
      <w:proofErr w:type="spellEnd"/>
      <w:r w:rsidR="008660CA" w:rsidRPr="002E115A">
        <w:rPr>
          <w:rFonts w:ascii="Californian FB" w:eastAsia="Times New Roman" w:hAnsi="Californian FB" w:cs="Times New Roman"/>
          <w:color w:val="000000" w:themeColor="text1"/>
          <w:sz w:val="20"/>
          <w:szCs w:val="20"/>
        </w:rPr>
        <w:t>. 2008.</w:t>
      </w:r>
      <w:r w:rsidR="005759FD" w:rsidRPr="002E115A">
        <w:rPr>
          <w:rFonts w:ascii="Californian FB" w:eastAsia="Times New Roman" w:hAnsi="Californian FB" w:cs="Times New Roman"/>
          <w:color w:val="000000" w:themeColor="text1"/>
          <w:sz w:val="20"/>
          <w:szCs w:val="20"/>
        </w:rPr>
        <w:t xml:space="preserve"> </w:t>
      </w:r>
      <w:r w:rsidR="008660CA" w:rsidRPr="002E115A">
        <w:rPr>
          <w:rFonts w:ascii="Californian FB" w:eastAsia="Times New Roman" w:hAnsi="Californian FB" w:cs="Times New Roman"/>
          <w:i/>
          <w:color w:val="000000" w:themeColor="text1"/>
          <w:sz w:val="20"/>
          <w:szCs w:val="20"/>
        </w:rPr>
        <w:t>The Black Academic's Guide to Winning Tenure--without Losing Your Soul.</w:t>
      </w:r>
      <w:r w:rsidR="005759FD" w:rsidRPr="002E115A">
        <w:rPr>
          <w:rFonts w:ascii="Californian FB" w:eastAsia="Times New Roman" w:hAnsi="Californian FB" w:cs="Times New Roman"/>
          <w:color w:val="000000" w:themeColor="text1"/>
          <w:sz w:val="20"/>
          <w:szCs w:val="20"/>
        </w:rPr>
        <w:t xml:space="preserve"> </w:t>
      </w:r>
      <w:r w:rsidR="008660CA" w:rsidRPr="002E115A">
        <w:rPr>
          <w:rFonts w:ascii="Californian FB" w:eastAsia="Times New Roman" w:hAnsi="Californian FB" w:cs="Times New Roman"/>
          <w:color w:val="000000" w:themeColor="text1"/>
          <w:sz w:val="20"/>
          <w:szCs w:val="20"/>
        </w:rPr>
        <w:t xml:space="preserve">Lynne </w:t>
      </w:r>
      <w:proofErr w:type="spellStart"/>
      <w:r w:rsidR="008660CA" w:rsidRPr="002E115A">
        <w:rPr>
          <w:rFonts w:ascii="Californian FB" w:eastAsia="Times New Roman" w:hAnsi="Californian FB" w:cs="Times New Roman"/>
          <w:color w:val="000000" w:themeColor="text1"/>
          <w:sz w:val="20"/>
          <w:szCs w:val="20"/>
        </w:rPr>
        <w:t>Rienner</w:t>
      </w:r>
      <w:proofErr w:type="spellEnd"/>
      <w:r w:rsidR="008660CA" w:rsidRPr="002E115A">
        <w:rPr>
          <w:rFonts w:ascii="Californian FB" w:eastAsia="Times New Roman" w:hAnsi="Californian FB" w:cs="Times New Roman"/>
          <w:color w:val="000000" w:themeColor="text1"/>
          <w:sz w:val="20"/>
          <w:szCs w:val="20"/>
        </w:rPr>
        <w:t xml:space="preserve"> Publishers.</w:t>
      </w:r>
    </w:p>
    <w:p w:rsidR="008660CA" w:rsidRPr="002E115A" w:rsidRDefault="008660CA" w:rsidP="005759FD">
      <w:pPr>
        <w:spacing w:after="0" w:line="240" w:lineRule="auto"/>
        <w:ind w:left="720" w:hanging="720"/>
        <w:rPr>
          <w:rFonts w:ascii="Californian FB" w:eastAsia="Times New Roman" w:hAnsi="Californian FB" w:cs="Times New Roman"/>
          <w:color w:val="000000" w:themeColor="text1"/>
          <w:sz w:val="20"/>
          <w:szCs w:val="20"/>
        </w:rPr>
      </w:pPr>
      <w:r w:rsidRPr="002E115A">
        <w:rPr>
          <w:rFonts w:ascii="Californian FB" w:eastAsia="Times New Roman" w:hAnsi="Californian FB" w:cs="Times New Roman"/>
          <w:color w:val="000000" w:themeColor="text1"/>
          <w:sz w:val="20"/>
          <w:szCs w:val="20"/>
        </w:rPr>
        <w:t xml:space="preserve">Sacks, Peter. </w:t>
      </w:r>
      <w:r w:rsidRPr="002E115A">
        <w:rPr>
          <w:rFonts w:ascii="Californian FB" w:eastAsia="Times New Roman" w:hAnsi="Californian FB" w:cs="Times New Roman"/>
          <w:i/>
          <w:color w:val="000000" w:themeColor="text1"/>
          <w:sz w:val="20"/>
          <w:szCs w:val="20"/>
        </w:rPr>
        <w:t>Tearing Down the Gates: Confronting the Class Divide in American Education.</w:t>
      </w:r>
      <w:r w:rsidRPr="002E115A">
        <w:rPr>
          <w:rFonts w:ascii="Californian FB" w:eastAsia="Times New Roman" w:hAnsi="Californian FB" w:cs="Times New Roman"/>
          <w:color w:val="000000" w:themeColor="text1"/>
          <w:sz w:val="20"/>
          <w:szCs w:val="20"/>
        </w:rPr>
        <w:t xml:space="preserve"> Berkeley: University of California Press, 2007.</w:t>
      </w:r>
      <w:r w:rsidRPr="002E115A">
        <w:rPr>
          <w:rFonts w:ascii="Californian FB" w:eastAsia="Times New Roman" w:hAnsi="Californian FB" w:cs="Times New Roman"/>
          <w:vanish/>
          <w:color w:val="000000" w:themeColor="text1"/>
          <w:sz w:val="20"/>
          <w:szCs w:val="20"/>
        </w:rPr>
        <w:t xml:space="preserve">Paulo Freire (Author) </w:t>
      </w:r>
    </w:p>
    <w:p w:rsidR="008660CA" w:rsidRPr="002E115A" w:rsidRDefault="008660CA" w:rsidP="005759FD">
      <w:pPr>
        <w:widowControl w:val="0"/>
        <w:autoSpaceDE w:val="0"/>
        <w:autoSpaceDN w:val="0"/>
        <w:adjustRightInd w:val="0"/>
        <w:spacing w:after="0" w:line="240" w:lineRule="auto"/>
        <w:ind w:left="720" w:hanging="720"/>
        <w:rPr>
          <w:rFonts w:ascii="Californian FB" w:eastAsia="Times New Roman" w:hAnsi="Californian FB" w:cs="Times New Roman"/>
          <w:color w:val="000000" w:themeColor="text1"/>
          <w:sz w:val="20"/>
          <w:szCs w:val="20"/>
        </w:rPr>
      </w:pPr>
      <w:proofErr w:type="spellStart"/>
      <w:r w:rsidRPr="002E115A">
        <w:rPr>
          <w:rFonts w:ascii="Californian FB" w:eastAsia="Times New Roman" w:hAnsi="Californian FB" w:cs="Times New Roman"/>
          <w:color w:val="000000" w:themeColor="text1"/>
          <w:sz w:val="20"/>
          <w:szCs w:val="20"/>
        </w:rPr>
        <w:t>Seldin</w:t>
      </w:r>
      <w:proofErr w:type="spellEnd"/>
      <w:r w:rsidRPr="002E115A">
        <w:rPr>
          <w:rFonts w:ascii="Californian FB" w:eastAsia="Times New Roman" w:hAnsi="Californian FB" w:cs="Times New Roman"/>
          <w:color w:val="000000" w:themeColor="text1"/>
          <w:sz w:val="20"/>
          <w:szCs w:val="20"/>
        </w:rPr>
        <w:t>, Peter.</w:t>
      </w:r>
      <w:r w:rsidR="005759FD" w:rsidRPr="002E115A">
        <w:rPr>
          <w:rFonts w:ascii="Californian FB" w:eastAsia="Times New Roman" w:hAnsi="Californian FB" w:cs="Times New Roman"/>
          <w:color w:val="000000" w:themeColor="text1"/>
          <w:sz w:val="20"/>
          <w:szCs w:val="20"/>
        </w:rPr>
        <w:t xml:space="preserve"> </w:t>
      </w:r>
      <w:r w:rsidRPr="002E115A">
        <w:rPr>
          <w:rFonts w:ascii="Californian FB" w:eastAsia="Times New Roman" w:hAnsi="Californian FB" w:cs="Times New Roman"/>
          <w:color w:val="000000" w:themeColor="text1"/>
          <w:sz w:val="20"/>
          <w:szCs w:val="20"/>
        </w:rPr>
        <w:t>2010.</w:t>
      </w:r>
      <w:r w:rsidR="005759FD" w:rsidRPr="002E115A">
        <w:rPr>
          <w:rFonts w:ascii="Californian FB" w:eastAsia="Times New Roman" w:hAnsi="Californian FB" w:cs="Times New Roman"/>
          <w:color w:val="000000" w:themeColor="text1"/>
          <w:sz w:val="20"/>
          <w:szCs w:val="20"/>
        </w:rPr>
        <w:t xml:space="preserve"> </w:t>
      </w:r>
      <w:r w:rsidRPr="002E115A">
        <w:rPr>
          <w:rFonts w:ascii="Californian FB" w:eastAsia="Times New Roman" w:hAnsi="Californian FB" w:cs="Times New Roman"/>
          <w:i/>
          <w:color w:val="000000" w:themeColor="text1"/>
          <w:sz w:val="20"/>
          <w:szCs w:val="20"/>
        </w:rPr>
        <w:t>The Teaching Portfolio:</w:t>
      </w:r>
      <w:r w:rsidR="005759FD" w:rsidRPr="002E115A">
        <w:rPr>
          <w:rFonts w:ascii="Californian FB" w:eastAsia="Times New Roman" w:hAnsi="Californian FB" w:cs="Times New Roman"/>
          <w:i/>
          <w:color w:val="000000" w:themeColor="text1"/>
          <w:sz w:val="20"/>
          <w:szCs w:val="20"/>
        </w:rPr>
        <w:t xml:space="preserve"> </w:t>
      </w:r>
      <w:r w:rsidRPr="002E115A">
        <w:rPr>
          <w:rFonts w:ascii="Californian FB" w:eastAsia="Times New Roman" w:hAnsi="Californian FB" w:cs="Times New Roman"/>
          <w:i/>
          <w:color w:val="000000" w:themeColor="text1"/>
          <w:sz w:val="20"/>
          <w:szCs w:val="20"/>
        </w:rPr>
        <w:t>A Practical Guide to Improved Performance and Promotion/Tenure Decisions.</w:t>
      </w:r>
      <w:r w:rsidR="005759FD" w:rsidRPr="002E115A">
        <w:rPr>
          <w:rFonts w:ascii="Californian FB" w:eastAsia="Times New Roman" w:hAnsi="Californian FB" w:cs="Times New Roman"/>
          <w:i/>
          <w:color w:val="000000" w:themeColor="text1"/>
          <w:sz w:val="20"/>
          <w:szCs w:val="20"/>
        </w:rPr>
        <w:t xml:space="preserve"> </w:t>
      </w:r>
      <w:r w:rsidRPr="002E115A">
        <w:rPr>
          <w:rFonts w:ascii="Californian FB" w:eastAsia="Times New Roman" w:hAnsi="Californian FB" w:cs="Times New Roman"/>
          <w:color w:val="000000" w:themeColor="text1"/>
          <w:sz w:val="20"/>
          <w:szCs w:val="20"/>
        </w:rPr>
        <w:t xml:space="preserve">Wiley. </w:t>
      </w:r>
    </w:p>
    <w:p w:rsidR="008660CA" w:rsidRPr="002E115A" w:rsidRDefault="008660CA" w:rsidP="005759FD">
      <w:pPr>
        <w:widowControl w:val="0"/>
        <w:autoSpaceDE w:val="0"/>
        <w:autoSpaceDN w:val="0"/>
        <w:adjustRightInd w:val="0"/>
        <w:spacing w:after="0" w:line="240" w:lineRule="auto"/>
        <w:ind w:left="720" w:hanging="720"/>
        <w:rPr>
          <w:rFonts w:ascii="Californian FB" w:eastAsia="Times New Roman" w:hAnsi="Californian FB" w:cs="Times New Roman"/>
          <w:color w:val="000000" w:themeColor="text1"/>
          <w:sz w:val="20"/>
          <w:szCs w:val="20"/>
        </w:rPr>
      </w:pPr>
      <w:r w:rsidRPr="002E115A">
        <w:rPr>
          <w:rFonts w:ascii="Californian FB" w:eastAsia="Times New Roman" w:hAnsi="Californian FB" w:cs="Times New Roman"/>
          <w:color w:val="000000" w:themeColor="text1"/>
          <w:sz w:val="20"/>
          <w:szCs w:val="20"/>
        </w:rPr>
        <w:t>Silberman, M. 1996.</w:t>
      </w:r>
      <w:r w:rsidR="005759FD" w:rsidRPr="002E115A">
        <w:rPr>
          <w:rFonts w:ascii="Californian FB" w:eastAsia="Times New Roman" w:hAnsi="Californian FB" w:cs="Times New Roman"/>
          <w:color w:val="000000" w:themeColor="text1"/>
          <w:sz w:val="20"/>
          <w:szCs w:val="20"/>
        </w:rPr>
        <w:t xml:space="preserve"> </w:t>
      </w:r>
      <w:r w:rsidRPr="002E115A">
        <w:rPr>
          <w:rFonts w:ascii="Californian FB" w:eastAsia="Times New Roman" w:hAnsi="Californian FB" w:cs="Times New Roman"/>
          <w:i/>
          <w:color w:val="000000" w:themeColor="text1"/>
          <w:sz w:val="20"/>
          <w:szCs w:val="20"/>
        </w:rPr>
        <w:t>Active Learning:</w:t>
      </w:r>
      <w:r w:rsidR="005759FD" w:rsidRPr="002E115A">
        <w:rPr>
          <w:rFonts w:ascii="Californian FB" w:eastAsia="Times New Roman" w:hAnsi="Californian FB" w:cs="Times New Roman"/>
          <w:i/>
          <w:color w:val="000000" w:themeColor="text1"/>
          <w:sz w:val="20"/>
          <w:szCs w:val="20"/>
        </w:rPr>
        <w:t xml:space="preserve"> </w:t>
      </w:r>
      <w:r w:rsidRPr="002E115A">
        <w:rPr>
          <w:rFonts w:ascii="Californian FB" w:eastAsia="Times New Roman" w:hAnsi="Californian FB" w:cs="Times New Roman"/>
          <w:i/>
          <w:color w:val="000000" w:themeColor="text1"/>
          <w:sz w:val="20"/>
          <w:szCs w:val="20"/>
        </w:rPr>
        <w:t>101 Strategies to Teach Any Subject.</w:t>
      </w:r>
      <w:r w:rsidR="005759FD" w:rsidRPr="002E115A">
        <w:rPr>
          <w:rFonts w:ascii="Californian FB" w:eastAsia="Times New Roman" w:hAnsi="Californian FB" w:cs="Times New Roman"/>
          <w:i/>
          <w:color w:val="000000" w:themeColor="text1"/>
          <w:sz w:val="20"/>
          <w:szCs w:val="20"/>
        </w:rPr>
        <w:t xml:space="preserve"> </w:t>
      </w:r>
      <w:r w:rsidRPr="002E115A">
        <w:rPr>
          <w:rFonts w:ascii="Californian FB" w:eastAsia="Times New Roman" w:hAnsi="Californian FB" w:cs="Times New Roman"/>
          <w:color w:val="000000" w:themeColor="text1"/>
          <w:sz w:val="20"/>
          <w:szCs w:val="20"/>
        </w:rPr>
        <w:t xml:space="preserve">Allyn and Bacon. </w:t>
      </w:r>
    </w:p>
    <w:p w:rsidR="008660CA" w:rsidRPr="002E115A" w:rsidRDefault="008660CA" w:rsidP="005759FD">
      <w:pPr>
        <w:widowControl w:val="0"/>
        <w:autoSpaceDE w:val="0"/>
        <w:autoSpaceDN w:val="0"/>
        <w:adjustRightInd w:val="0"/>
        <w:spacing w:after="0" w:line="240" w:lineRule="auto"/>
        <w:ind w:left="720" w:hanging="720"/>
        <w:rPr>
          <w:rFonts w:ascii="Californian FB" w:eastAsia="Times New Roman" w:hAnsi="Californian FB" w:cs="Times New Roman"/>
          <w:color w:val="000000" w:themeColor="text1"/>
          <w:sz w:val="20"/>
          <w:szCs w:val="20"/>
        </w:rPr>
      </w:pPr>
      <w:proofErr w:type="spellStart"/>
      <w:r w:rsidRPr="002E115A">
        <w:rPr>
          <w:rFonts w:ascii="Californian FB" w:eastAsia="Times New Roman" w:hAnsi="Californian FB" w:cs="Times New Roman"/>
          <w:color w:val="000000" w:themeColor="text1"/>
          <w:sz w:val="20"/>
          <w:szCs w:val="20"/>
        </w:rPr>
        <w:t>Spivak</w:t>
      </w:r>
      <w:proofErr w:type="spellEnd"/>
      <w:r w:rsidRPr="002E115A">
        <w:rPr>
          <w:rFonts w:ascii="Californian FB" w:eastAsia="Times New Roman" w:hAnsi="Californian FB" w:cs="Times New Roman"/>
          <w:color w:val="000000" w:themeColor="text1"/>
          <w:sz w:val="20"/>
          <w:szCs w:val="20"/>
        </w:rPr>
        <w:t xml:space="preserve">, </w:t>
      </w:r>
      <w:proofErr w:type="spellStart"/>
      <w:r w:rsidRPr="002E115A">
        <w:rPr>
          <w:rFonts w:ascii="Californian FB" w:eastAsia="Times New Roman" w:hAnsi="Californian FB" w:cs="Times New Roman"/>
          <w:color w:val="000000" w:themeColor="text1"/>
          <w:sz w:val="20"/>
          <w:szCs w:val="20"/>
        </w:rPr>
        <w:t>Gayatri</w:t>
      </w:r>
      <w:proofErr w:type="spellEnd"/>
      <w:r w:rsidRPr="002E115A">
        <w:rPr>
          <w:rFonts w:ascii="Californian FB" w:eastAsia="Times New Roman" w:hAnsi="Californian FB" w:cs="Times New Roman"/>
          <w:color w:val="000000" w:themeColor="text1"/>
          <w:sz w:val="20"/>
          <w:szCs w:val="20"/>
        </w:rPr>
        <w:t xml:space="preserve"> </w:t>
      </w:r>
      <w:proofErr w:type="spellStart"/>
      <w:r w:rsidRPr="002E115A">
        <w:rPr>
          <w:rFonts w:ascii="Californian FB" w:eastAsia="Times New Roman" w:hAnsi="Californian FB" w:cs="Times New Roman"/>
          <w:color w:val="000000" w:themeColor="text1"/>
          <w:sz w:val="20"/>
          <w:szCs w:val="20"/>
        </w:rPr>
        <w:t>Chakravorty</w:t>
      </w:r>
      <w:proofErr w:type="spellEnd"/>
      <w:r w:rsidRPr="002E115A">
        <w:rPr>
          <w:rFonts w:ascii="Californian FB" w:eastAsia="Times New Roman" w:hAnsi="Californian FB" w:cs="Times New Roman"/>
          <w:color w:val="000000" w:themeColor="text1"/>
          <w:sz w:val="20"/>
          <w:szCs w:val="20"/>
        </w:rPr>
        <w:t xml:space="preserve">. “Can the Subaltern Speak?” In </w:t>
      </w:r>
      <w:r w:rsidRPr="002E115A">
        <w:rPr>
          <w:rFonts w:ascii="Californian FB" w:eastAsia="Times New Roman" w:hAnsi="Californian FB" w:cs="Times New Roman"/>
          <w:i/>
          <w:iCs/>
          <w:color w:val="000000" w:themeColor="text1"/>
          <w:sz w:val="20"/>
          <w:szCs w:val="20"/>
        </w:rPr>
        <w:t>Marxism and the Interpretation of Culture</w:t>
      </w:r>
      <w:r w:rsidRPr="002E115A">
        <w:rPr>
          <w:rFonts w:ascii="Californian FB" w:eastAsia="Times New Roman" w:hAnsi="Californian FB" w:cs="Times New Roman"/>
          <w:color w:val="000000" w:themeColor="text1"/>
          <w:sz w:val="20"/>
          <w:szCs w:val="20"/>
        </w:rPr>
        <w:t xml:space="preserve">. Cary Nelson and Lawrence </w:t>
      </w:r>
      <w:proofErr w:type="spellStart"/>
      <w:r w:rsidRPr="002E115A">
        <w:rPr>
          <w:rFonts w:ascii="Californian FB" w:eastAsia="Times New Roman" w:hAnsi="Californian FB" w:cs="Times New Roman"/>
          <w:color w:val="000000" w:themeColor="text1"/>
          <w:sz w:val="20"/>
          <w:szCs w:val="20"/>
        </w:rPr>
        <w:t>Grossberg</w:t>
      </w:r>
      <w:proofErr w:type="spellEnd"/>
      <w:r w:rsidRPr="002E115A">
        <w:rPr>
          <w:rFonts w:ascii="Californian FB" w:eastAsia="Times New Roman" w:hAnsi="Californian FB" w:cs="Times New Roman"/>
          <w:color w:val="000000" w:themeColor="text1"/>
          <w:sz w:val="20"/>
          <w:szCs w:val="20"/>
        </w:rPr>
        <w:t>, eds. Chicago:</w:t>
      </w:r>
      <w:r w:rsidRPr="002E115A">
        <w:rPr>
          <w:rFonts w:ascii="Californian FB" w:eastAsia="Times New Roman" w:hAnsi="Californian FB" w:cs="Times New Roman"/>
          <w:i/>
          <w:iCs/>
          <w:color w:val="000000" w:themeColor="text1"/>
          <w:sz w:val="20"/>
          <w:szCs w:val="20"/>
        </w:rPr>
        <w:t xml:space="preserve"> </w:t>
      </w:r>
      <w:r w:rsidRPr="002E115A">
        <w:rPr>
          <w:rFonts w:ascii="Californian FB" w:eastAsia="Times New Roman" w:hAnsi="Californian FB" w:cs="Times New Roman"/>
          <w:color w:val="000000" w:themeColor="text1"/>
          <w:sz w:val="20"/>
          <w:szCs w:val="20"/>
        </w:rPr>
        <w:t>University of Illinois Press, 1988. 271-313.</w:t>
      </w:r>
    </w:p>
    <w:p w:rsidR="008660CA" w:rsidRPr="002E115A" w:rsidRDefault="008660CA" w:rsidP="005759FD">
      <w:pPr>
        <w:widowControl w:val="0"/>
        <w:autoSpaceDE w:val="0"/>
        <w:autoSpaceDN w:val="0"/>
        <w:adjustRightInd w:val="0"/>
        <w:spacing w:after="0" w:line="240" w:lineRule="auto"/>
        <w:ind w:left="720" w:hanging="720"/>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Sterne, Jonathan. “The Pedagogy of the Job Market.” </w:t>
      </w:r>
      <w:r w:rsidRPr="002E115A">
        <w:rPr>
          <w:rFonts w:ascii="Californian FB" w:hAnsi="Californian FB" w:cs="Times New Roman"/>
          <w:i/>
          <w:color w:val="000000" w:themeColor="text1"/>
          <w:sz w:val="20"/>
          <w:szCs w:val="20"/>
        </w:rPr>
        <w:t xml:space="preserve">Communication and Critical/Cultural Studies </w:t>
      </w:r>
      <w:r w:rsidRPr="002E115A">
        <w:rPr>
          <w:rFonts w:ascii="Californian FB" w:hAnsi="Californian FB" w:cs="Times New Roman"/>
          <w:color w:val="000000" w:themeColor="text1"/>
          <w:sz w:val="20"/>
          <w:szCs w:val="20"/>
        </w:rPr>
        <w:t>6.4 (2009): 421-424.</w:t>
      </w:r>
    </w:p>
    <w:p w:rsidR="008660CA" w:rsidRPr="002E115A" w:rsidRDefault="008660CA" w:rsidP="005759FD">
      <w:pPr>
        <w:tabs>
          <w:tab w:val="left" w:pos="1440"/>
          <w:tab w:val="left" w:pos="1800"/>
        </w:tabs>
        <w:spacing w:after="0" w:line="240" w:lineRule="auto"/>
        <w:ind w:left="720" w:hanging="720"/>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Swift, Candice Lowe and Richard Wilk, eds.</w:t>
      </w:r>
      <w:r w:rsidR="005759FD" w:rsidRPr="002E115A">
        <w:rPr>
          <w:rFonts w:ascii="Californian FB" w:hAnsi="Californian FB" w:cs="Times New Roman"/>
          <w:color w:val="000000" w:themeColor="text1"/>
          <w:sz w:val="20"/>
          <w:szCs w:val="20"/>
        </w:rPr>
        <w:t xml:space="preserve"> </w:t>
      </w:r>
      <w:r w:rsidRPr="002E115A">
        <w:rPr>
          <w:rFonts w:ascii="Californian FB" w:hAnsi="Californian FB" w:cs="Times New Roman"/>
          <w:i/>
          <w:color w:val="000000" w:themeColor="text1"/>
          <w:sz w:val="20"/>
          <w:szCs w:val="20"/>
        </w:rPr>
        <w:t xml:space="preserve">Teaching Food and Culture. </w:t>
      </w:r>
      <w:r w:rsidRPr="002E115A">
        <w:rPr>
          <w:rFonts w:ascii="Californian FB" w:hAnsi="Californian FB" w:cs="Times New Roman"/>
          <w:color w:val="000000" w:themeColor="text1"/>
          <w:sz w:val="20"/>
          <w:szCs w:val="20"/>
        </w:rPr>
        <w:t>Walnut Creek: Left Coast, 2015.</w:t>
      </w:r>
    </w:p>
    <w:p w:rsidR="00F86460" w:rsidRPr="002E115A" w:rsidRDefault="00F86460" w:rsidP="005759FD">
      <w:pPr>
        <w:tabs>
          <w:tab w:val="left" w:pos="1440"/>
        </w:tabs>
        <w:spacing w:after="0" w:line="240" w:lineRule="auto"/>
        <w:ind w:left="720" w:hanging="720"/>
        <w:rPr>
          <w:rFonts w:ascii="Californian FB" w:hAnsi="Californian FB" w:cs="Times New Roman"/>
          <w:color w:val="000000" w:themeColor="text1"/>
          <w:sz w:val="20"/>
          <w:szCs w:val="20"/>
        </w:rPr>
      </w:pPr>
      <w:proofErr w:type="spellStart"/>
      <w:r w:rsidRPr="002E115A">
        <w:rPr>
          <w:rFonts w:ascii="Californian FB" w:hAnsi="Californian FB" w:cs="Times New Roman"/>
          <w:color w:val="000000" w:themeColor="text1"/>
          <w:sz w:val="20"/>
          <w:szCs w:val="20"/>
        </w:rPr>
        <w:t>Walvoord</w:t>
      </w:r>
      <w:proofErr w:type="spellEnd"/>
      <w:r w:rsidRPr="002E115A">
        <w:rPr>
          <w:rFonts w:ascii="Californian FB" w:hAnsi="Californian FB" w:cs="Times New Roman"/>
          <w:color w:val="000000" w:themeColor="text1"/>
          <w:sz w:val="20"/>
          <w:szCs w:val="20"/>
        </w:rPr>
        <w:t xml:space="preserve">, Barbara E., and Virginia Johnson Anderson, “Chapter 3: Making Assignments Worth Grading.” </w:t>
      </w:r>
      <w:r w:rsidRPr="002E115A">
        <w:rPr>
          <w:rFonts w:ascii="Californian FB" w:hAnsi="Californian FB" w:cs="Times New Roman"/>
          <w:i/>
          <w:color w:val="000000" w:themeColor="text1"/>
          <w:sz w:val="20"/>
          <w:szCs w:val="20"/>
        </w:rPr>
        <w:t>Effective Grading: A Tool for Learning and Assessment.</w:t>
      </w:r>
      <w:r w:rsidR="005759FD" w:rsidRPr="002E115A">
        <w:rPr>
          <w:rFonts w:ascii="Californian FB" w:hAnsi="Californian FB" w:cs="Times New Roman"/>
          <w:i/>
          <w:color w:val="000000" w:themeColor="text1"/>
          <w:sz w:val="20"/>
          <w:szCs w:val="20"/>
        </w:rPr>
        <w:t xml:space="preserve"> </w:t>
      </w:r>
      <w:r w:rsidRPr="002E115A">
        <w:rPr>
          <w:rFonts w:ascii="Californian FB" w:hAnsi="Californian FB" w:cs="Times New Roman"/>
          <w:color w:val="000000" w:themeColor="text1"/>
          <w:sz w:val="20"/>
          <w:szCs w:val="20"/>
        </w:rPr>
        <w:t xml:space="preserve">San Francisco: </w:t>
      </w:r>
      <w:proofErr w:type="spellStart"/>
      <w:r w:rsidRPr="002E115A">
        <w:rPr>
          <w:rFonts w:ascii="Californian FB" w:hAnsi="Californian FB" w:cs="Times New Roman"/>
          <w:color w:val="000000" w:themeColor="text1"/>
          <w:sz w:val="20"/>
          <w:szCs w:val="20"/>
        </w:rPr>
        <w:t>Jossey</w:t>
      </w:r>
      <w:proofErr w:type="spellEnd"/>
      <w:r w:rsidRPr="002E115A">
        <w:rPr>
          <w:rFonts w:ascii="Californian FB" w:hAnsi="Californian FB" w:cs="Times New Roman"/>
          <w:color w:val="000000" w:themeColor="text1"/>
          <w:sz w:val="20"/>
          <w:szCs w:val="20"/>
        </w:rPr>
        <w:t xml:space="preserve">-Bass. 17-26. </w:t>
      </w:r>
    </w:p>
    <w:p w:rsidR="00390ADD" w:rsidRPr="002E115A" w:rsidRDefault="008660CA" w:rsidP="005759FD">
      <w:pPr>
        <w:tabs>
          <w:tab w:val="left" w:pos="1440"/>
          <w:tab w:val="left" w:pos="1800"/>
        </w:tabs>
        <w:spacing w:after="0" w:line="240" w:lineRule="auto"/>
        <w:ind w:left="720" w:hanging="720"/>
        <w:rPr>
          <w:rFonts w:ascii="Californian FB" w:hAnsi="Californian FB" w:cs="Times New Roman"/>
          <w:color w:val="000000" w:themeColor="text1"/>
          <w:sz w:val="20"/>
          <w:szCs w:val="20"/>
        </w:rPr>
      </w:pPr>
      <w:r w:rsidRPr="002E115A">
        <w:rPr>
          <w:rFonts w:ascii="Californian FB" w:hAnsi="Californian FB" w:cs="Times New Roman"/>
          <w:color w:val="000000" w:themeColor="text1"/>
          <w:sz w:val="20"/>
          <w:szCs w:val="20"/>
        </w:rPr>
        <w:t xml:space="preserve">Warren, John, and Scott Gust. “Naming Our Sexual and Sexualized Bodies in the Classroom: And the Important Stuff that Comes After the Colon.” </w:t>
      </w:r>
      <w:r w:rsidRPr="002E115A">
        <w:rPr>
          <w:rFonts w:ascii="Californian FB" w:hAnsi="Californian FB" w:cs="Times New Roman"/>
          <w:i/>
          <w:color w:val="000000" w:themeColor="text1"/>
          <w:sz w:val="20"/>
          <w:szCs w:val="20"/>
        </w:rPr>
        <w:t xml:space="preserve">Qualitative Inquiry </w:t>
      </w:r>
      <w:r w:rsidRPr="002E115A">
        <w:rPr>
          <w:rFonts w:ascii="Californian FB" w:hAnsi="Californian FB" w:cs="Times New Roman"/>
          <w:color w:val="000000" w:themeColor="text1"/>
          <w:sz w:val="20"/>
          <w:szCs w:val="20"/>
        </w:rPr>
        <w:t>14 (2008): 114-34.</w:t>
      </w:r>
    </w:p>
    <w:p w:rsidR="007876AE" w:rsidRPr="002E115A" w:rsidRDefault="007876AE" w:rsidP="005759FD">
      <w:pPr>
        <w:tabs>
          <w:tab w:val="left" w:pos="1440"/>
          <w:tab w:val="left" w:pos="1800"/>
        </w:tabs>
        <w:spacing w:after="0" w:line="240" w:lineRule="auto"/>
        <w:ind w:left="720" w:hanging="720"/>
        <w:rPr>
          <w:rFonts w:ascii="Californian FB" w:hAnsi="Californian FB" w:cs="Times New Roman"/>
          <w:color w:val="000000" w:themeColor="text1"/>
          <w:sz w:val="20"/>
          <w:szCs w:val="20"/>
        </w:rPr>
      </w:pPr>
    </w:p>
    <w:p w:rsidR="00390ADD" w:rsidRPr="00C65684" w:rsidRDefault="00390ADD" w:rsidP="00390ADD">
      <w:pPr>
        <w:pStyle w:val="Header"/>
        <w:spacing w:after="0" w:line="240" w:lineRule="auto"/>
        <w:rPr>
          <w:rFonts w:ascii="Californian FB" w:hAnsi="Californian FB" w:cs="Times New Roman"/>
          <w:i/>
          <w:color w:val="000000" w:themeColor="text1"/>
        </w:rPr>
      </w:pPr>
      <w:r w:rsidRPr="002E115A">
        <w:rPr>
          <w:rFonts w:ascii="Californian FB" w:hAnsi="Californian FB" w:cs="Times New Roman"/>
          <w:i/>
          <w:color w:val="000000" w:themeColor="text1"/>
        </w:rPr>
        <w:t xml:space="preserve">Acknowledgements: Thanks to </w:t>
      </w:r>
      <w:r w:rsidR="007876AE" w:rsidRPr="002E115A">
        <w:rPr>
          <w:rFonts w:ascii="Californian FB" w:hAnsi="Californian FB" w:cs="Times New Roman"/>
          <w:i/>
          <w:color w:val="000000" w:themeColor="text1"/>
        </w:rPr>
        <w:t>colleagues</w:t>
      </w:r>
      <w:r w:rsidR="003F2B49" w:rsidRPr="002E115A">
        <w:rPr>
          <w:rFonts w:ascii="Californian FB" w:hAnsi="Californian FB" w:cs="Times New Roman"/>
          <w:i/>
          <w:color w:val="000000" w:themeColor="text1"/>
        </w:rPr>
        <w:t xml:space="preserve"> for sharing their counsel, especially </w:t>
      </w:r>
      <w:r w:rsidRPr="002E115A">
        <w:rPr>
          <w:rFonts w:ascii="Californian FB" w:hAnsi="Californian FB" w:cs="Times New Roman"/>
          <w:i/>
          <w:color w:val="000000" w:themeColor="text1"/>
        </w:rPr>
        <w:t>April Siev</w:t>
      </w:r>
      <w:r w:rsidR="00E212C2" w:rsidRPr="002E115A">
        <w:rPr>
          <w:rFonts w:ascii="Californian FB" w:hAnsi="Californian FB" w:cs="Times New Roman"/>
          <w:i/>
          <w:color w:val="000000" w:themeColor="text1"/>
        </w:rPr>
        <w:t>ert, Anya Royce, and Robert Terrill</w:t>
      </w:r>
      <w:r w:rsidRPr="002E115A">
        <w:rPr>
          <w:rFonts w:ascii="Californian FB" w:hAnsi="Californian FB" w:cs="Times New Roman"/>
          <w:i/>
          <w:color w:val="000000" w:themeColor="text1"/>
        </w:rPr>
        <w:t xml:space="preserve">. Special thanks, too, to </w:t>
      </w:r>
      <w:r w:rsidR="003F2B49" w:rsidRPr="002E115A">
        <w:rPr>
          <w:rFonts w:ascii="Californian FB" w:hAnsi="Californian FB" w:cs="Times New Roman"/>
          <w:i/>
          <w:color w:val="000000" w:themeColor="text1"/>
        </w:rPr>
        <w:t xml:space="preserve">hundreds of graduate students and associate instructors in </w:t>
      </w:r>
      <w:r w:rsidRPr="002E115A">
        <w:rPr>
          <w:rFonts w:ascii="Californian FB" w:hAnsi="Californian FB" w:cs="Times New Roman"/>
          <w:i/>
          <w:color w:val="000000" w:themeColor="text1"/>
        </w:rPr>
        <w:t xml:space="preserve">prior </w:t>
      </w:r>
      <w:r w:rsidR="003F2B49" w:rsidRPr="002E115A">
        <w:rPr>
          <w:rFonts w:ascii="Californian FB" w:hAnsi="Californian FB" w:cs="Times New Roman"/>
          <w:i/>
          <w:color w:val="000000" w:themeColor="text1"/>
        </w:rPr>
        <w:t xml:space="preserve">semesters who have shared with me </w:t>
      </w:r>
      <w:r w:rsidRPr="002E115A">
        <w:rPr>
          <w:rFonts w:ascii="Californian FB" w:hAnsi="Californian FB" w:cs="Times New Roman"/>
          <w:i/>
          <w:color w:val="000000" w:themeColor="text1"/>
        </w:rPr>
        <w:t>the successes and “challenges” of teaching undergraduate students. Their experiences inform this syllabus.</w:t>
      </w:r>
      <w:r w:rsidRPr="00C65684">
        <w:rPr>
          <w:rFonts w:ascii="Californian FB" w:hAnsi="Californian FB" w:cs="Times New Roman"/>
          <w:i/>
          <w:color w:val="000000" w:themeColor="text1"/>
        </w:rPr>
        <w:t xml:space="preserve"> </w:t>
      </w:r>
    </w:p>
    <w:p w:rsidR="00390ADD" w:rsidRPr="00C65684" w:rsidRDefault="00390ADD" w:rsidP="007045ED">
      <w:pPr>
        <w:tabs>
          <w:tab w:val="left" w:pos="1440"/>
          <w:tab w:val="left" w:pos="1800"/>
        </w:tabs>
        <w:spacing w:after="0" w:line="240" w:lineRule="auto"/>
        <w:ind w:left="720" w:hanging="720"/>
        <w:rPr>
          <w:rFonts w:ascii="Californian FB" w:hAnsi="Californian FB" w:cs="Lucida Grande"/>
          <w:color w:val="000000" w:themeColor="text1"/>
        </w:rPr>
      </w:pPr>
    </w:p>
    <w:sectPr w:rsidR="00390ADD" w:rsidRPr="00C65684" w:rsidSect="00DC7CCA">
      <w:type w:val="continuous"/>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9EE" w:rsidRDefault="00BC79EE">
      <w:r>
        <w:separator/>
      </w:r>
    </w:p>
  </w:endnote>
  <w:endnote w:type="continuationSeparator" w:id="0">
    <w:p w:rsidR="00BC79EE" w:rsidRDefault="00BC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9FD" w:rsidRDefault="005759FD" w:rsidP="00C930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9FD" w:rsidRDefault="005759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793946258"/>
      <w:docPartObj>
        <w:docPartGallery w:val="Page Numbers (Bottom of Page)"/>
        <w:docPartUnique/>
      </w:docPartObj>
    </w:sdtPr>
    <w:sdtEndPr/>
    <w:sdtContent>
      <w:p w:rsidR="005759FD" w:rsidRPr="00921B14" w:rsidRDefault="005759FD" w:rsidP="00EC3CA2">
        <w:pPr>
          <w:pStyle w:val="Footer"/>
          <w:tabs>
            <w:tab w:val="clear" w:pos="8640"/>
            <w:tab w:val="right" w:pos="9360"/>
          </w:tabs>
          <w:rPr>
            <w:rFonts w:ascii="Times New Roman" w:hAnsi="Times New Roman" w:cs="Times New Roman"/>
            <w:sz w:val="20"/>
            <w:szCs w:val="20"/>
          </w:rPr>
        </w:pPr>
        <w:r w:rsidRPr="00921B14">
          <w:rPr>
            <w:rFonts w:ascii="Times New Roman" w:hAnsi="Times New Roman" w:cs="Times New Roman"/>
            <w:sz w:val="20"/>
            <w:szCs w:val="20"/>
          </w:rPr>
          <w:tab/>
        </w:r>
        <w:r w:rsidRPr="00921B14">
          <w:rPr>
            <w:rFonts w:ascii="Times New Roman" w:hAnsi="Times New Roman" w:cs="Times New Roman"/>
            <w:sz w:val="20"/>
            <w:szCs w:val="20"/>
          </w:rPr>
          <w:tab/>
        </w:r>
        <w:r w:rsidRPr="00921B14">
          <w:rPr>
            <w:rFonts w:ascii="Times New Roman" w:hAnsi="Times New Roman" w:cs="Times New Roman"/>
            <w:sz w:val="20"/>
            <w:szCs w:val="20"/>
          </w:rPr>
          <w:fldChar w:fldCharType="begin"/>
        </w:r>
        <w:r w:rsidRPr="00921B14">
          <w:rPr>
            <w:rFonts w:ascii="Times New Roman" w:hAnsi="Times New Roman" w:cs="Times New Roman"/>
            <w:sz w:val="20"/>
            <w:szCs w:val="20"/>
          </w:rPr>
          <w:instrText xml:space="preserve"> PAGE   \* MERGEFORMAT </w:instrText>
        </w:r>
        <w:r w:rsidRPr="00921B14">
          <w:rPr>
            <w:rFonts w:ascii="Times New Roman" w:hAnsi="Times New Roman" w:cs="Times New Roman"/>
            <w:sz w:val="20"/>
            <w:szCs w:val="20"/>
          </w:rPr>
          <w:fldChar w:fldCharType="separate"/>
        </w:r>
        <w:r w:rsidR="00310392">
          <w:rPr>
            <w:rFonts w:ascii="Times New Roman" w:hAnsi="Times New Roman" w:cs="Times New Roman"/>
            <w:noProof/>
            <w:sz w:val="20"/>
            <w:szCs w:val="20"/>
          </w:rPr>
          <w:t>9</w:t>
        </w:r>
        <w:r w:rsidRPr="00921B14">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9EE" w:rsidRDefault="00BC79EE">
      <w:r>
        <w:separator/>
      </w:r>
    </w:p>
  </w:footnote>
  <w:footnote w:type="continuationSeparator" w:id="0">
    <w:p w:rsidR="00BC79EE" w:rsidRDefault="00BC79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1A4B"/>
    <w:multiLevelType w:val="hybridMultilevel"/>
    <w:tmpl w:val="D40677C0"/>
    <w:lvl w:ilvl="0" w:tplc="5678B010">
      <w:numFmt w:val="bullet"/>
      <w:lvlText w:val=""/>
      <w:lvlJc w:val="left"/>
      <w:pPr>
        <w:ind w:left="720" w:hanging="360"/>
      </w:pPr>
      <w:rPr>
        <w:rFonts w:ascii="Symbol" w:eastAsia="Times New Roman" w:hAnsi="Symbol" w:cs="Cambri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8014E"/>
    <w:multiLevelType w:val="hybridMultilevel"/>
    <w:tmpl w:val="751A00A8"/>
    <w:lvl w:ilvl="0" w:tplc="9EE89852">
      <w:numFmt w:val="bullet"/>
      <w:lvlText w:val="•"/>
      <w:lvlJc w:val="left"/>
      <w:pPr>
        <w:ind w:left="36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D2057"/>
    <w:multiLevelType w:val="hybridMultilevel"/>
    <w:tmpl w:val="1C9AB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695570"/>
    <w:multiLevelType w:val="hybridMultilevel"/>
    <w:tmpl w:val="68E48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777F81"/>
    <w:multiLevelType w:val="hybridMultilevel"/>
    <w:tmpl w:val="22A20278"/>
    <w:lvl w:ilvl="0" w:tplc="47BA2134">
      <w:start w:val="1"/>
      <w:numFmt w:val="upp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D1B57AF"/>
    <w:multiLevelType w:val="hybridMultilevel"/>
    <w:tmpl w:val="30B2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70F76"/>
    <w:multiLevelType w:val="hybridMultilevel"/>
    <w:tmpl w:val="385E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555295"/>
    <w:multiLevelType w:val="hybridMultilevel"/>
    <w:tmpl w:val="ED94E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85237C"/>
    <w:multiLevelType w:val="hybridMultilevel"/>
    <w:tmpl w:val="1596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C7B98"/>
    <w:multiLevelType w:val="hybridMultilevel"/>
    <w:tmpl w:val="8E0CD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0D278B"/>
    <w:multiLevelType w:val="hybridMultilevel"/>
    <w:tmpl w:val="4F887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4F1392"/>
    <w:multiLevelType w:val="hybridMultilevel"/>
    <w:tmpl w:val="548C0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44558D"/>
    <w:multiLevelType w:val="hybridMultilevel"/>
    <w:tmpl w:val="988A6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530493"/>
    <w:multiLevelType w:val="hybridMultilevel"/>
    <w:tmpl w:val="8B641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754DF"/>
    <w:multiLevelType w:val="hybridMultilevel"/>
    <w:tmpl w:val="10308442"/>
    <w:lvl w:ilvl="0" w:tplc="9EE89852">
      <w:numFmt w:val="bullet"/>
      <w:lvlText w:val="•"/>
      <w:lvlJc w:val="left"/>
      <w:pPr>
        <w:ind w:left="360" w:hanging="360"/>
      </w:pPr>
      <w:rPr>
        <w:rFonts w:ascii="Garamond" w:eastAsiaTheme="minorHAnsi" w:hAnsi="Garamond"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2D7B2C"/>
    <w:multiLevelType w:val="hybridMultilevel"/>
    <w:tmpl w:val="C254AC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EE7290"/>
    <w:multiLevelType w:val="hybridMultilevel"/>
    <w:tmpl w:val="026C5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9C7099"/>
    <w:multiLevelType w:val="multilevel"/>
    <w:tmpl w:val="D7C4328E"/>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o"/>
      <w:lvlJc w:val="left"/>
      <w:pPr>
        <w:tabs>
          <w:tab w:val="num" w:pos="1095"/>
        </w:tabs>
        <w:ind w:left="1095" w:hanging="360"/>
      </w:pPr>
      <w:rPr>
        <w:rFonts w:ascii="Courier New" w:hAnsi="Courier New"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abstractNum w:abstractNumId="18" w15:restartNumberingAfterBreak="0">
    <w:nsid w:val="6A54758E"/>
    <w:multiLevelType w:val="hybridMultilevel"/>
    <w:tmpl w:val="30AEFCA4"/>
    <w:lvl w:ilvl="0" w:tplc="9EE89852">
      <w:numFmt w:val="bullet"/>
      <w:lvlText w:val="•"/>
      <w:lvlJc w:val="left"/>
      <w:pPr>
        <w:ind w:left="36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4470C"/>
    <w:multiLevelType w:val="hybridMultilevel"/>
    <w:tmpl w:val="BBF42F58"/>
    <w:lvl w:ilvl="0" w:tplc="9EE89852">
      <w:numFmt w:val="bullet"/>
      <w:lvlText w:val="•"/>
      <w:lvlJc w:val="left"/>
      <w:pPr>
        <w:ind w:left="36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20183"/>
    <w:multiLevelType w:val="hybridMultilevel"/>
    <w:tmpl w:val="DCBE08E6"/>
    <w:lvl w:ilvl="0" w:tplc="DC0AF6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8D3384"/>
    <w:multiLevelType w:val="hybridMultilevel"/>
    <w:tmpl w:val="13E2291A"/>
    <w:lvl w:ilvl="0" w:tplc="ED765E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896243"/>
    <w:multiLevelType w:val="hybridMultilevel"/>
    <w:tmpl w:val="E5A68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A970DA"/>
    <w:multiLevelType w:val="hybridMultilevel"/>
    <w:tmpl w:val="5F0240B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4"/>
  </w:num>
  <w:num w:numId="3">
    <w:abstractNumId w:val="0"/>
  </w:num>
  <w:num w:numId="4">
    <w:abstractNumId w:val="16"/>
  </w:num>
  <w:num w:numId="5">
    <w:abstractNumId w:val="11"/>
  </w:num>
  <w:num w:numId="6">
    <w:abstractNumId w:val="22"/>
  </w:num>
  <w:num w:numId="7">
    <w:abstractNumId w:val="15"/>
  </w:num>
  <w:num w:numId="8">
    <w:abstractNumId w:val="9"/>
  </w:num>
  <w:num w:numId="9">
    <w:abstractNumId w:val="21"/>
  </w:num>
  <w:num w:numId="10">
    <w:abstractNumId w:val="10"/>
  </w:num>
  <w:num w:numId="11">
    <w:abstractNumId w:val="4"/>
  </w:num>
  <w:num w:numId="12">
    <w:abstractNumId w:val="6"/>
  </w:num>
  <w:num w:numId="13">
    <w:abstractNumId w:val="23"/>
  </w:num>
  <w:num w:numId="14">
    <w:abstractNumId w:val="3"/>
  </w:num>
  <w:num w:numId="15">
    <w:abstractNumId w:val="20"/>
  </w:num>
  <w:num w:numId="16">
    <w:abstractNumId w:val="2"/>
  </w:num>
  <w:num w:numId="17">
    <w:abstractNumId w:val="17"/>
  </w:num>
  <w:num w:numId="18">
    <w:abstractNumId w:val="12"/>
  </w:num>
  <w:num w:numId="19">
    <w:abstractNumId w:val="5"/>
  </w:num>
  <w:num w:numId="20">
    <w:abstractNumId w:val="7"/>
  </w:num>
  <w:num w:numId="21">
    <w:abstractNumId w:val="8"/>
  </w:num>
  <w:num w:numId="22">
    <w:abstractNumId w:val="19"/>
  </w:num>
  <w:num w:numId="23">
    <w:abstractNumId w:val="18"/>
  </w:num>
  <w:num w:numId="2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embedSystemFonts/>
  <w:proofState w:spelling="clean" w:grammar="clean"/>
  <w:linkStyles/>
  <w:defaultTabStop w:val="720"/>
  <w:drawingGridHorizontalSpacing w:val="110"/>
  <w:drawingGridVertic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5E78936-565F-4618-97AC-9970E23BA90C}"/>
    <w:docVar w:name="dgnword-eventsink" w:val="1747265976672"/>
  </w:docVars>
  <w:rsids>
    <w:rsidRoot w:val="001417AB"/>
    <w:rsid w:val="000027B2"/>
    <w:rsid w:val="0000632B"/>
    <w:rsid w:val="000064B4"/>
    <w:rsid w:val="00010192"/>
    <w:rsid w:val="00012F11"/>
    <w:rsid w:val="00015B0A"/>
    <w:rsid w:val="0001735D"/>
    <w:rsid w:val="0002078E"/>
    <w:rsid w:val="0002109C"/>
    <w:rsid w:val="00033F15"/>
    <w:rsid w:val="00037420"/>
    <w:rsid w:val="00040348"/>
    <w:rsid w:val="000421F6"/>
    <w:rsid w:val="000447BE"/>
    <w:rsid w:val="0005379C"/>
    <w:rsid w:val="000559F1"/>
    <w:rsid w:val="000562C8"/>
    <w:rsid w:val="00060EE3"/>
    <w:rsid w:val="00061CCA"/>
    <w:rsid w:val="00063DD2"/>
    <w:rsid w:val="00065BF3"/>
    <w:rsid w:val="00066F4E"/>
    <w:rsid w:val="00067796"/>
    <w:rsid w:val="000743A2"/>
    <w:rsid w:val="00074F96"/>
    <w:rsid w:val="000750BD"/>
    <w:rsid w:val="00076DAD"/>
    <w:rsid w:val="000779F8"/>
    <w:rsid w:val="0008653C"/>
    <w:rsid w:val="00086C26"/>
    <w:rsid w:val="000914B9"/>
    <w:rsid w:val="00091A85"/>
    <w:rsid w:val="00094A44"/>
    <w:rsid w:val="00095E48"/>
    <w:rsid w:val="000A10E6"/>
    <w:rsid w:val="000A628A"/>
    <w:rsid w:val="000B1E6B"/>
    <w:rsid w:val="000B1E9E"/>
    <w:rsid w:val="000B22E8"/>
    <w:rsid w:val="000B61DF"/>
    <w:rsid w:val="000B676C"/>
    <w:rsid w:val="000C32B5"/>
    <w:rsid w:val="000C705A"/>
    <w:rsid w:val="000D438E"/>
    <w:rsid w:val="000D4C36"/>
    <w:rsid w:val="000D67B1"/>
    <w:rsid w:val="000D739C"/>
    <w:rsid w:val="000E079A"/>
    <w:rsid w:val="000E198E"/>
    <w:rsid w:val="000E2FCE"/>
    <w:rsid w:val="000E4028"/>
    <w:rsid w:val="000E62A3"/>
    <w:rsid w:val="000E7D8B"/>
    <w:rsid w:val="00100323"/>
    <w:rsid w:val="00101752"/>
    <w:rsid w:val="0010236E"/>
    <w:rsid w:val="00102CAB"/>
    <w:rsid w:val="0010429D"/>
    <w:rsid w:val="0010486B"/>
    <w:rsid w:val="0010772F"/>
    <w:rsid w:val="00107DA4"/>
    <w:rsid w:val="00112429"/>
    <w:rsid w:val="00115EC3"/>
    <w:rsid w:val="00117591"/>
    <w:rsid w:val="00126A16"/>
    <w:rsid w:val="00140390"/>
    <w:rsid w:val="001417AB"/>
    <w:rsid w:val="001418E2"/>
    <w:rsid w:val="001431F7"/>
    <w:rsid w:val="0014418E"/>
    <w:rsid w:val="00144880"/>
    <w:rsid w:val="0014730A"/>
    <w:rsid w:val="00150A38"/>
    <w:rsid w:val="0015135C"/>
    <w:rsid w:val="00152C91"/>
    <w:rsid w:val="00153C71"/>
    <w:rsid w:val="00154030"/>
    <w:rsid w:val="00154BC7"/>
    <w:rsid w:val="00156092"/>
    <w:rsid w:val="00157310"/>
    <w:rsid w:val="0016015C"/>
    <w:rsid w:val="001627AA"/>
    <w:rsid w:val="00163373"/>
    <w:rsid w:val="00163753"/>
    <w:rsid w:val="0016413C"/>
    <w:rsid w:val="00171F90"/>
    <w:rsid w:val="0017273B"/>
    <w:rsid w:val="0017424C"/>
    <w:rsid w:val="00176C07"/>
    <w:rsid w:val="001810E8"/>
    <w:rsid w:val="001906C4"/>
    <w:rsid w:val="0019117B"/>
    <w:rsid w:val="00192020"/>
    <w:rsid w:val="001938DF"/>
    <w:rsid w:val="00194A40"/>
    <w:rsid w:val="001971C1"/>
    <w:rsid w:val="00197B42"/>
    <w:rsid w:val="001A4001"/>
    <w:rsid w:val="001A78EC"/>
    <w:rsid w:val="001B16FF"/>
    <w:rsid w:val="001B3E7F"/>
    <w:rsid w:val="001B45D7"/>
    <w:rsid w:val="001B6087"/>
    <w:rsid w:val="001C0113"/>
    <w:rsid w:val="001C4EE0"/>
    <w:rsid w:val="001C6234"/>
    <w:rsid w:val="001C79C5"/>
    <w:rsid w:val="001D3EB5"/>
    <w:rsid w:val="001F4700"/>
    <w:rsid w:val="001F7B1B"/>
    <w:rsid w:val="00200A7B"/>
    <w:rsid w:val="0020601D"/>
    <w:rsid w:val="00210F2C"/>
    <w:rsid w:val="00211420"/>
    <w:rsid w:val="002137F4"/>
    <w:rsid w:val="002163C3"/>
    <w:rsid w:val="00220761"/>
    <w:rsid w:val="00220DE1"/>
    <w:rsid w:val="002210F4"/>
    <w:rsid w:val="0022191D"/>
    <w:rsid w:val="00221C6E"/>
    <w:rsid w:val="00223005"/>
    <w:rsid w:val="00227C03"/>
    <w:rsid w:val="0023204F"/>
    <w:rsid w:val="00232B99"/>
    <w:rsid w:val="00233450"/>
    <w:rsid w:val="00234DD8"/>
    <w:rsid w:val="00235A3D"/>
    <w:rsid w:val="002405D5"/>
    <w:rsid w:val="002417CC"/>
    <w:rsid w:val="002431F8"/>
    <w:rsid w:val="002450F9"/>
    <w:rsid w:val="0025380C"/>
    <w:rsid w:val="00254AA8"/>
    <w:rsid w:val="0025750E"/>
    <w:rsid w:val="00257C63"/>
    <w:rsid w:val="002609ED"/>
    <w:rsid w:val="00263C08"/>
    <w:rsid w:val="002649CE"/>
    <w:rsid w:val="0026648B"/>
    <w:rsid w:val="00275240"/>
    <w:rsid w:val="002776B2"/>
    <w:rsid w:val="00280A58"/>
    <w:rsid w:val="00284D8B"/>
    <w:rsid w:val="00285630"/>
    <w:rsid w:val="00285DC9"/>
    <w:rsid w:val="00287EC0"/>
    <w:rsid w:val="00290122"/>
    <w:rsid w:val="002933B2"/>
    <w:rsid w:val="0029356F"/>
    <w:rsid w:val="002A3D1F"/>
    <w:rsid w:val="002A4FC1"/>
    <w:rsid w:val="002A78AC"/>
    <w:rsid w:val="002B08FC"/>
    <w:rsid w:val="002B1B0A"/>
    <w:rsid w:val="002B5225"/>
    <w:rsid w:val="002B5CF4"/>
    <w:rsid w:val="002B70DD"/>
    <w:rsid w:val="002C2D24"/>
    <w:rsid w:val="002C3E6A"/>
    <w:rsid w:val="002C566E"/>
    <w:rsid w:val="002C5A45"/>
    <w:rsid w:val="002C60B0"/>
    <w:rsid w:val="002D1564"/>
    <w:rsid w:val="002D4274"/>
    <w:rsid w:val="002D452C"/>
    <w:rsid w:val="002E115A"/>
    <w:rsid w:val="002E1F73"/>
    <w:rsid w:val="002E6886"/>
    <w:rsid w:val="002E7D0E"/>
    <w:rsid w:val="002E7FBD"/>
    <w:rsid w:val="002F089F"/>
    <w:rsid w:val="002F1447"/>
    <w:rsid w:val="002F1E60"/>
    <w:rsid w:val="002F2FED"/>
    <w:rsid w:val="002F62F3"/>
    <w:rsid w:val="002F709D"/>
    <w:rsid w:val="00301F29"/>
    <w:rsid w:val="00305FF9"/>
    <w:rsid w:val="0030643C"/>
    <w:rsid w:val="00306751"/>
    <w:rsid w:val="00310392"/>
    <w:rsid w:val="003139D0"/>
    <w:rsid w:val="00313A2B"/>
    <w:rsid w:val="00321A08"/>
    <w:rsid w:val="00325834"/>
    <w:rsid w:val="003279B9"/>
    <w:rsid w:val="0033169E"/>
    <w:rsid w:val="00333333"/>
    <w:rsid w:val="00333353"/>
    <w:rsid w:val="00333C4B"/>
    <w:rsid w:val="00334A2E"/>
    <w:rsid w:val="00334E8E"/>
    <w:rsid w:val="00336466"/>
    <w:rsid w:val="0034310B"/>
    <w:rsid w:val="00343EA8"/>
    <w:rsid w:val="00345F0F"/>
    <w:rsid w:val="00347010"/>
    <w:rsid w:val="0034770E"/>
    <w:rsid w:val="00351325"/>
    <w:rsid w:val="003568D7"/>
    <w:rsid w:val="00357468"/>
    <w:rsid w:val="0035789F"/>
    <w:rsid w:val="00360AD3"/>
    <w:rsid w:val="00364F3C"/>
    <w:rsid w:val="0036559D"/>
    <w:rsid w:val="00372702"/>
    <w:rsid w:val="00374128"/>
    <w:rsid w:val="00374AE6"/>
    <w:rsid w:val="003756D2"/>
    <w:rsid w:val="00375A2C"/>
    <w:rsid w:val="00375CA8"/>
    <w:rsid w:val="00376712"/>
    <w:rsid w:val="00382220"/>
    <w:rsid w:val="00383650"/>
    <w:rsid w:val="00383972"/>
    <w:rsid w:val="00384FD6"/>
    <w:rsid w:val="00385180"/>
    <w:rsid w:val="00390ADD"/>
    <w:rsid w:val="00392C5B"/>
    <w:rsid w:val="00395353"/>
    <w:rsid w:val="003953B5"/>
    <w:rsid w:val="003A1788"/>
    <w:rsid w:val="003A254E"/>
    <w:rsid w:val="003A544F"/>
    <w:rsid w:val="003A6088"/>
    <w:rsid w:val="003A6AE7"/>
    <w:rsid w:val="003A770C"/>
    <w:rsid w:val="003A7964"/>
    <w:rsid w:val="003B017B"/>
    <w:rsid w:val="003B3041"/>
    <w:rsid w:val="003B487E"/>
    <w:rsid w:val="003B5FB5"/>
    <w:rsid w:val="003B6C9C"/>
    <w:rsid w:val="003C0062"/>
    <w:rsid w:val="003C1613"/>
    <w:rsid w:val="003C19B2"/>
    <w:rsid w:val="003D1A65"/>
    <w:rsid w:val="003D1F09"/>
    <w:rsid w:val="003D476B"/>
    <w:rsid w:val="003D6D90"/>
    <w:rsid w:val="003E2C4B"/>
    <w:rsid w:val="003E673B"/>
    <w:rsid w:val="003F2A36"/>
    <w:rsid w:val="003F2B49"/>
    <w:rsid w:val="003F63A9"/>
    <w:rsid w:val="0040104D"/>
    <w:rsid w:val="00412AF4"/>
    <w:rsid w:val="004144A6"/>
    <w:rsid w:val="004168A4"/>
    <w:rsid w:val="004170DD"/>
    <w:rsid w:val="00421407"/>
    <w:rsid w:val="00421FF2"/>
    <w:rsid w:val="0042365E"/>
    <w:rsid w:val="004239DD"/>
    <w:rsid w:val="00423D0A"/>
    <w:rsid w:val="004242E4"/>
    <w:rsid w:val="00435CF9"/>
    <w:rsid w:val="00442E04"/>
    <w:rsid w:val="00445B67"/>
    <w:rsid w:val="00445C9B"/>
    <w:rsid w:val="00446262"/>
    <w:rsid w:val="004463A9"/>
    <w:rsid w:val="00447A2B"/>
    <w:rsid w:val="004502AF"/>
    <w:rsid w:val="0045147A"/>
    <w:rsid w:val="00452EBA"/>
    <w:rsid w:val="00455A08"/>
    <w:rsid w:val="00455D2E"/>
    <w:rsid w:val="00457AEB"/>
    <w:rsid w:val="004600DA"/>
    <w:rsid w:val="00461996"/>
    <w:rsid w:val="00471282"/>
    <w:rsid w:val="004718D3"/>
    <w:rsid w:val="00472DEA"/>
    <w:rsid w:val="00476167"/>
    <w:rsid w:val="00476200"/>
    <w:rsid w:val="00481094"/>
    <w:rsid w:val="00481099"/>
    <w:rsid w:val="004852F9"/>
    <w:rsid w:val="004855C4"/>
    <w:rsid w:val="00486090"/>
    <w:rsid w:val="00487D57"/>
    <w:rsid w:val="0049112A"/>
    <w:rsid w:val="00495676"/>
    <w:rsid w:val="00496640"/>
    <w:rsid w:val="004968B5"/>
    <w:rsid w:val="004A6F35"/>
    <w:rsid w:val="004B011A"/>
    <w:rsid w:val="004B08D9"/>
    <w:rsid w:val="004B231D"/>
    <w:rsid w:val="004C1CF9"/>
    <w:rsid w:val="004C2F5E"/>
    <w:rsid w:val="004C3D63"/>
    <w:rsid w:val="004C6D53"/>
    <w:rsid w:val="004D1BEF"/>
    <w:rsid w:val="004D3E6D"/>
    <w:rsid w:val="004D7481"/>
    <w:rsid w:val="004E1AB2"/>
    <w:rsid w:val="004E7F61"/>
    <w:rsid w:val="004F004C"/>
    <w:rsid w:val="004F03F0"/>
    <w:rsid w:val="004F089C"/>
    <w:rsid w:val="00500DFD"/>
    <w:rsid w:val="00501168"/>
    <w:rsid w:val="0050273D"/>
    <w:rsid w:val="00502746"/>
    <w:rsid w:val="0050325A"/>
    <w:rsid w:val="00506582"/>
    <w:rsid w:val="005127C6"/>
    <w:rsid w:val="00514972"/>
    <w:rsid w:val="00514F25"/>
    <w:rsid w:val="00517A05"/>
    <w:rsid w:val="0052139F"/>
    <w:rsid w:val="00526AFC"/>
    <w:rsid w:val="005300D0"/>
    <w:rsid w:val="00530CA4"/>
    <w:rsid w:val="005325A2"/>
    <w:rsid w:val="00534B3B"/>
    <w:rsid w:val="005352A0"/>
    <w:rsid w:val="00536111"/>
    <w:rsid w:val="00536908"/>
    <w:rsid w:val="0053763F"/>
    <w:rsid w:val="0054069C"/>
    <w:rsid w:val="00542390"/>
    <w:rsid w:val="00544313"/>
    <w:rsid w:val="005448FB"/>
    <w:rsid w:val="00546198"/>
    <w:rsid w:val="00552563"/>
    <w:rsid w:val="005544D8"/>
    <w:rsid w:val="00555421"/>
    <w:rsid w:val="005554B8"/>
    <w:rsid w:val="00557A2B"/>
    <w:rsid w:val="0056092E"/>
    <w:rsid w:val="00560FAE"/>
    <w:rsid w:val="0056213D"/>
    <w:rsid w:val="00570299"/>
    <w:rsid w:val="00570DBD"/>
    <w:rsid w:val="00570FA8"/>
    <w:rsid w:val="00574734"/>
    <w:rsid w:val="00575187"/>
    <w:rsid w:val="005759FD"/>
    <w:rsid w:val="00575D7A"/>
    <w:rsid w:val="00577B25"/>
    <w:rsid w:val="00583569"/>
    <w:rsid w:val="005871E6"/>
    <w:rsid w:val="00590C90"/>
    <w:rsid w:val="00591CE9"/>
    <w:rsid w:val="00593E93"/>
    <w:rsid w:val="005A1524"/>
    <w:rsid w:val="005A6A34"/>
    <w:rsid w:val="005B0668"/>
    <w:rsid w:val="005B1D99"/>
    <w:rsid w:val="005C73ED"/>
    <w:rsid w:val="005C7B82"/>
    <w:rsid w:val="005C7E5A"/>
    <w:rsid w:val="005D14B5"/>
    <w:rsid w:val="005D343D"/>
    <w:rsid w:val="005D4560"/>
    <w:rsid w:val="005D511B"/>
    <w:rsid w:val="005D68D9"/>
    <w:rsid w:val="005E023E"/>
    <w:rsid w:val="005E3184"/>
    <w:rsid w:val="005E3E9B"/>
    <w:rsid w:val="005F2CC4"/>
    <w:rsid w:val="005F69F6"/>
    <w:rsid w:val="005F7848"/>
    <w:rsid w:val="0060006D"/>
    <w:rsid w:val="00605F5F"/>
    <w:rsid w:val="006079AC"/>
    <w:rsid w:val="00614CC7"/>
    <w:rsid w:val="00637651"/>
    <w:rsid w:val="006407B5"/>
    <w:rsid w:val="00646A9B"/>
    <w:rsid w:val="0065036C"/>
    <w:rsid w:val="006511D5"/>
    <w:rsid w:val="006517DE"/>
    <w:rsid w:val="00656301"/>
    <w:rsid w:val="00656DDD"/>
    <w:rsid w:val="00660976"/>
    <w:rsid w:val="00661DA6"/>
    <w:rsid w:val="0066295E"/>
    <w:rsid w:val="00665C3E"/>
    <w:rsid w:val="006669EF"/>
    <w:rsid w:val="00671738"/>
    <w:rsid w:val="0067378E"/>
    <w:rsid w:val="0067555B"/>
    <w:rsid w:val="006764F9"/>
    <w:rsid w:val="00681683"/>
    <w:rsid w:val="00681F0F"/>
    <w:rsid w:val="006828C3"/>
    <w:rsid w:val="00682B76"/>
    <w:rsid w:val="006940E7"/>
    <w:rsid w:val="0069504B"/>
    <w:rsid w:val="00695CCD"/>
    <w:rsid w:val="006A10AB"/>
    <w:rsid w:val="006A14BD"/>
    <w:rsid w:val="006A171E"/>
    <w:rsid w:val="006A1C77"/>
    <w:rsid w:val="006A594E"/>
    <w:rsid w:val="006A5AF0"/>
    <w:rsid w:val="006A5DCD"/>
    <w:rsid w:val="006A7744"/>
    <w:rsid w:val="006B03DF"/>
    <w:rsid w:val="006B3D8B"/>
    <w:rsid w:val="006B6B38"/>
    <w:rsid w:val="006C1172"/>
    <w:rsid w:val="006C15F1"/>
    <w:rsid w:val="006C1B82"/>
    <w:rsid w:val="006C1BEC"/>
    <w:rsid w:val="006C3BBE"/>
    <w:rsid w:val="006D1880"/>
    <w:rsid w:val="006E5A06"/>
    <w:rsid w:val="006E5CF6"/>
    <w:rsid w:val="006E6285"/>
    <w:rsid w:val="006E64EC"/>
    <w:rsid w:val="006E7946"/>
    <w:rsid w:val="006F00AA"/>
    <w:rsid w:val="006F0244"/>
    <w:rsid w:val="006F1875"/>
    <w:rsid w:val="006F1F25"/>
    <w:rsid w:val="006F3E67"/>
    <w:rsid w:val="006F3F44"/>
    <w:rsid w:val="007042B9"/>
    <w:rsid w:val="007045ED"/>
    <w:rsid w:val="00714EA2"/>
    <w:rsid w:val="007155B4"/>
    <w:rsid w:val="00717128"/>
    <w:rsid w:val="00721A39"/>
    <w:rsid w:val="007223F1"/>
    <w:rsid w:val="00722996"/>
    <w:rsid w:val="00723ACD"/>
    <w:rsid w:val="00726212"/>
    <w:rsid w:val="00727907"/>
    <w:rsid w:val="0073032A"/>
    <w:rsid w:val="007338B8"/>
    <w:rsid w:val="007343CF"/>
    <w:rsid w:val="0073656B"/>
    <w:rsid w:val="00736994"/>
    <w:rsid w:val="00744959"/>
    <w:rsid w:val="007449E8"/>
    <w:rsid w:val="00753B28"/>
    <w:rsid w:val="007546E1"/>
    <w:rsid w:val="00756512"/>
    <w:rsid w:val="007623F4"/>
    <w:rsid w:val="00763A48"/>
    <w:rsid w:val="007649D3"/>
    <w:rsid w:val="00767EC4"/>
    <w:rsid w:val="00772475"/>
    <w:rsid w:val="00780059"/>
    <w:rsid w:val="00782B0C"/>
    <w:rsid w:val="00783B93"/>
    <w:rsid w:val="00784EAB"/>
    <w:rsid w:val="00785116"/>
    <w:rsid w:val="00786BE3"/>
    <w:rsid w:val="007876AE"/>
    <w:rsid w:val="00787AE0"/>
    <w:rsid w:val="00787B7C"/>
    <w:rsid w:val="00795472"/>
    <w:rsid w:val="007971DC"/>
    <w:rsid w:val="007A4326"/>
    <w:rsid w:val="007A4A4D"/>
    <w:rsid w:val="007A5742"/>
    <w:rsid w:val="007A59CF"/>
    <w:rsid w:val="007A59E1"/>
    <w:rsid w:val="007A5A53"/>
    <w:rsid w:val="007B34D9"/>
    <w:rsid w:val="007B3A6F"/>
    <w:rsid w:val="007B45C7"/>
    <w:rsid w:val="007B51C1"/>
    <w:rsid w:val="007B6C61"/>
    <w:rsid w:val="007C3A84"/>
    <w:rsid w:val="007C5B45"/>
    <w:rsid w:val="007C5EE7"/>
    <w:rsid w:val="007D14DB"/>
    <w:rsid w:val="007D1A3F"/>
    <w:rsid w:val="007D2485"/>
    <w:rsid w:val="007D2FE0"/>
    <w:rsid w:val="007D31D8"/>
    <w:rsid w:val="007D4837"/>
    <w:rsid w:val="007D6D81"/>
    <w:rsid w:val="007D713D"/>
    <w:rsid w:val="007E45A1"/>
    <w:rsid w:val="007E65FC"/>
    <w:rsid w:val="007F0992"/>
    <w:rsid w:val="007F134E"/>
    <w:rsid w:val="007F1E5D"/>
    <w:rsid w:val="007F3F51"/>
    <w:rsid w:val="008008CC"/>
    <w:rsid w:val="0080778D"/>
    <w:rsid w:val="0080793E"/>
    <w:rsid w:val="008116B6"/>
    <w:rsid w:val="00812216"/>
    <w:rsid w:val="008153AF"/>
    <w:rsid w:val="008154FD"/>
    <w:rsid w:val="00817192"/>
    <w:rsid w:val="00822316"/>
    <w:rsid w:val="00823EE7"/>
    <w:rsid w:val="00825E9B"/>
    <w:rsid w:val="0083163E"/>
    <w:rsid w:val="00832883"/>
    <w:rsid w:val="00833D8A"/>
    <w:rsid w:val="008414DE"/>
    <w:rsid w:val="008417D4"/>
    <w:rsid w:val="00844207"/>
    <w:rsid w:val="008451D0"/>
    <w:rsid w:val="0084527B"/>
    <w:rsid w:val="008457C0"/>
    <w:rsid w:val="00846895"/>
    <w:rsid w:val="00847738"/>
    <w:rsid w:val="00847E7A"/>
    <w:rsid w:val="008510FA"/>
    <w:rsid w:val="0085353A"/>
    <w:rsid w:val="008545E6"/>
    <w:rsid w:val="00860675"/>
    <w:rsid w:val="008660CA"/>
    <w:rsid w:val="00866346"/>
    <w:rsid w:val="00866545"/>
    <w:rsid w:val="008671C9"/>
    <w:rsid w:val="00871DF9"/>
    <w:rsid w:val="0087708F"/>
    <w:rsid w:val="008801AA"/>
    <w:rsid w:val="00881D0A"/>
    <w:rsid w:val="00884FD2"/>
    <w:rsid w:val="00887F99"/>
    <w:rsid w:val="00890118"/>
    <w:rsid w:val="00893CED"/>
    <w:rsid w:val="00895883"/>
    <w:rsid w:val="00895965"/>
    <w:rsid w:val="00896FBB"/>
    <w:rsid w:val="008A151C"/>
    <w:rsid w:val="008A2A67"/>
    <w:rsid w:val="008A3519"/>
    <w:rsid w:val="008A4048"/>
    <w:rsid w:val="008A55F1"/>
    <w:rsid w:val="008B2A12"/>
    <w:rsid w:val="008B520A"/>
    <w:rsid w:val="008B6681"/>
    <w:rsid w:val="008C064D"/>
    <w:rsid w:val="008C15BE"/>
    <w:rsid w:val="008C3C18"/>
    <w:rsid w:val="008C457A"/>
    <w:rsid w:val="008C5720"/>
    <w:rsid w:val="008D0538"/>
    <w:rsid w:val="008D1930"/>
    <w:rsid w:val="008D28B4"/>
    <w:rsid w:val="008D3C84"/>
    <w:rsid w:val="008D439A"/>
    <w:rsid w:val="008D4E9B"/>
    <w:rsid w:val="008D5A19"/>
    <w:rsid w:val="008D5B77"/>
    <w:rsid w:val="008E1E20"/>
    <w:rsid w:val="008E2EDF"/>
    <w:rsid w:val="008E3288"/>
    <w:rsid w:val="008E33FC"/>
    <w:rsid w:val="008E3A61"/>
    <w:rsid w:val="008E7AB1"/>
    <w:rsid w:val="008F73AA"/>
    <w:rsid w:val="00901B70"/>
    <w:rsid w:val="00905387"/>
    <w:rsid w:val="00905BBA"/>
    <w:rsid w:val="00906DB9"/>
    <w:rsid w:val="00910767"/>
    <w:rsid w:val="0091086E"/>
    <w:rsid w:val="00915175"/>
    <w:rsid w:val="00921B14"/>
    <w:rsid w:val="009229C3"/>
    <w:rsid w:val="00926BCA"/>
    <w:rsid w:val="00933659"/>
    <w:rsid w:val="00934442"/>
    <w:rsid w:val="00935560"/>
    <w:rsid w:val="0093738E"/>
    <w:rsid w:val="00952424"/>
    <w:rsid w:val="00961F18"/>
    <w:rsid w:val="00964777"/>
    <w:rsid w:val="009760BF"/>
    <w:rsid w:val="00976ED0"/>
    <w:rsid w:val="00987143"/>
    <w:rsid w:val="009932CC"/>
    <w:rsid w:val="009973BE"/>
    <w:rsid w:val="009A24AA"/>
    <w:rsid w:val="009A433D"/>
    <w:rsid w:val="009A4AF0"/>
    <w:rsid w:val="009A7DAE"/>
    <w:rsid w:val="009B0166"/>
    <w:rsid w:val="009B4C44"/>
    <w:rsid w:val="009B4CA7"/>
    <w:rsid w:val="009B5788"/>
    <w:rsid w:val="009B5890"/>
    <w:rsid w:val="009B69BA"/>
    <w:rsid w:val="009C57DE"/>
    <w:rsid w:val="009D48EB"/>
    <w:rsid w:val="009D7E6D"/>
    <w:rsid w:val="009E3F29"/>
    <w:rsid w:val="009E5752"/>
    <w:rsid w:val="009E784B"/>
    <w:rsid w:val="009F2029"/>
    <w:rsid w:val="009F4B56"/>
    <w:rsid w:val="00A00D23"/>
    <w:rsid w:val="00A01187"/>
    <w:rsid w:val="00A0494E"/>
    <w:rsid w:val="00A07E90"/>
    <w:rsid w:val="00A116D4"/>
    <w:rsid w:val="00A118A6"/>
    <w:rsid w:val="00A14F04"/>
    <w:rsid w:val="00A17A59"/>
    <w:rsid w:val="00A2114D"/>
    <w:rsid w:val="00A2467C"/>
    <w:rsid w:val="00A24C0C"/>
    <w:rsid w:val="00A34505"/>
    <w:rsid w:val="00A353D1"/>
    <w:rsid w:val="00A37622"/>
    <w:rsid w:val="00A37AB3"/>
    <w:rsid w:val="00A41F18"/>
    <w:rsid w:val="00A43856"/>
    <w:rsid w:val="00A4421B"/>
    <w:rsid w:val="00A442BC"/>
    <w:rsid w:val="00A450E6"/>
    <w:rsid w:val="00A45806"/>
    <w:rsid w:val="00A46D91"/>
    <w:rsid w:val="00A539B5"/>
    <w:rsid w:val="00A57AD2"/>
    <w:rsid w:val="00A641C6"/>
    <w:rsid w:val="00A64DFD"/>
    <w:rsid w:val="00A713F9"/>
    <w:rsid w:val="00A7276E"/>
    <w:rsid w:val="00A7293E"/>
    <w:rsid w:val="00A759C2"/>
    <w:rsid w:val="00A80956"/>
    <w:rsid w:val="00A813DB"/>
    <w:rsid w:val="00A8247C"/>
    <w:rsid w:val="00A8350D"/>
    <w:rsid w:val="00A83756"/>
    <w:rsid w:val="00A8388F"/>
    <w:rsid w:val="00A84335"/>
    <w:rsid w:val="00A8509A"/>
    <w:rsid w:val="00A87085"/>
    <w:rsid w:val="00A87180"/>
    <w:rsid w:val="00A87A17"/>
    <w:rsid w:val="00A910D3"/>
    <w:rsid w:val="00A971B8"/>
    <w:rsid w:val="00AA060C"/>
    <w:rsid w:val="00AA3E47"/>
    <w:rsid w:val="00AA6C3A"/>
    <w:rsid w:val="00AB78B5"/>
    <w:rsid w:val="00AB7A07"/>
    <w:rsid w:val="00AC0C24"/>
    <w:rsid w:val="00AC0F3A"/>
    <w:rsid w:val="00AC47C6"/>
    <w:rsid w:val="00AC60BA"/>
    <w:rsid w:val="00AC7C19"/>
    <w:rsid w:val="00AD7831"/>
    <w:rsid w:val="00AE35BC"/>
    <w:rsid w:val="00AE3F90"/>
    <w:rsid w:val="00AE4BDF"/>
    <w:rsid w:val="00AE4E82"/>
    <w:rsid w:val="00AE5948"/>
    <w:rsid w:val="00AE5AB1"/>
    <w:rsid w:val="00AF14A4"/>
    <w:rsid w:val="00AF1C26"/>
    <w:rsid w:val="00AF21C2"/>
    <w:rsid w:val="00AF732E"/>
    <w:rsid w:val="00AF7F4B"/>
    <w:rsid w:val="00B011AC"/>
    <w:rsid w:val="00B03582"/>
    <w:rsid w:val="00B073CC"/>
    <w:rsid w:val="00B0749C"/>
    <w:rsid w:val="00B1038E"/>
    <w:rsid w:val="00B14042"/>
    <w:rsid w:val="00B21925"/>
    <w:rsid w:val="00B220A6"/>
    <w:rsid w:val="00B2441A"/>
    <w:rsid w:val="00B25E89"/>
    <w:rsid w:val="00B30794"/>
    <w:rsid w:val="00B31936"/>
    <w:rsid w:val="00B3362C"/>
    <w:rsid w:val="00B35AD3"/>
    <w:rsid w:val="00B36352"/>
    <w:rsid w:val="00B47D0F"/>
    <w:rsid w:val="00B50733"/>
    <w:rsid w:val="00B50D58"/>
    <w:rsid w:val="00B5236B"/>
    <w:rsid w:val="00B5279C"/>
    <w:rsid w:val="00B53AB4"/>
    <w:rsid w:val="00B553FA"/>
    <w:rsid w:val="00B5617B"/>
    <w:rsid w:val="00B60FF7"/>
    <w:rsid w:val="00B61456"/>
    <w:rsid w:val="00B62C72"/>
    <w:rsid w:val="00B7249F"/>
    <w:rsid w:val="00B7327F"/>
    <w:rsid w:val="00B73943"/>
    <w:rsid w:val="00B739A3"/>
    <w:rsid w:val="00B812D9"/>
    <w:rsid w:val="00B842B9"/>
    <w:rsid w:val="00B85F3B"/>
    <w:rsid w:val="00B86FEA"/>
    <w:rsid w:val="00B930E3"/>
    <w:rsid w:val="00B94AAE"/>
    <w:rsid w:val="00B94E7A"/>
    <w:rsid w:val="00B94F06"/>
    <w:rsid w:val="00B95588"/>
    <w:rsid w:val="00BA36EE"/>
    <w:rsid w:val="00BA511E"/>
    <w:rsid w:val="00BA6C8B"/>
    <w:rsid w:val="00BB0191"/>
    <w:rsid w:val="00BB02C9"/>
    <w:rsid w:val="00BB1EE6"/>
    <w:rsid w:val="00BB2282"/>
    <w:rsid w:val="00BB2996"/>
    <w:rsid w:val="00BB721E"/>
    <w:rsid w:val="00BB7D1F"/>
    <w:rsid w:val="00BC1C65"/>
    <w:rsid w:val="00BC1F92"/>
    <w:rsid w:val="00BC5BF2"/>
    <w:rsid w:val="00BC79EE"/>
    <w:rsid w:val="00BD092B"/>
    <w:rsid w:val="00BD17B8"/>
    <w:rsid w:val="00BD2E5F"/>
    <w:rsid w:val="00BD37BD"/>
    <w:rsid w:val="00BD4314"/>
    <w:rsid w:val="00BD44E0"/>
    <w:rsid w:val="00BD45D6"/>
    <w:rsid w:val="00BD5A38"/>
    <w:rsid w:val="00BD7EFD"/>
    <w:rsid w:val="00BE055D"/>
    <w:rsid w:val="00BE724A"/>
    <w:rsid w:val="00BF5C64"/>
    <w:rsid w:val="00BF76F5"/>
    <w:rsid w:val="00BF78AA"/>
    <w:rsid w:val="00C01300"/>
    <w:rsid w:val="00C03549"/>
    <w:rsid w:val="00C05094"/>
    <w:rsid w:val="00C06352"/>
    <w:rsid w:val="00C11451"/>
    <w:rsid w:val="00C11D12"/>
    <w:rsid w:val="00C12BBE"/>
    <w:rsid w:val="00C1648D"/>
    <w:rsid w:val="00C1648F"/>
    <w:rsid w:val="00C20AAB"/>
    <w:rsid w:val="00C21F69"/>
    <w:rsid w:val="00C24749"/>
    <w:rsid w:val="00C270C8"/>
    <w:rsid w:val="00C31696"/>
    <w:rsid w:val="00C32DAC"/>
    <w:rsid w:val="00C33C70"/>
    <w:rsid w:val="00C3428C"/>
    <w:rsid w:val="00C37F16"/>
    <w:rsid w:val="00C43C2A"/>
    <w:rsid w:val="00C454EC"/>
    <w:rsid w:val="00C478EE"/>
    <w:rsid w:val="00C47CA6"/>
    <w:rsid w:val="00C47E04"/>
    <w:rsid w:val="00C61826"/>
    <w:rsid w:val="00C65684"/>
    <w:rsid w:val="00C66E37"/>
    <w:rsid w:val="00C701BB"/>
    <w:rsid w:val="00C71778"/>
    <w:rsid w:val="00C77790"/>
    <w:rsid w:val="00C83176"/>
    <w:rsid w:val="00C872FD"/>
    <w:rsid w:val="00C8755B"/>
    <w:rsid w:val="00C909AE"/>
    <w:rsid w:val="00C930FD"/>
    <w:rsid w:val="00CA09FF"/>
    <w:rsid w:val="00CA1F18"/>
    <w:rsid w:val="00CA2E2B"/>
    <w:rsid w:val="00CA499F"/>
    <w:rsid w:val="00CA7664"/>
    <w:rsid w:val="00CC0A69"/>
    <w:rsid w:val="00CC16D3"/>
    <w:rsid w:val="00CC4214"/>
    <w:rsid w:val="00CC574A"/>
    <w:rsid w:val="00CE1B02"/>
    <w:rsid w:val="00CF3184"/>
    <w:rsid w:val="00CF3C7C"/>
    <w:rsid w:val="00D016CE"/>
    <w:rsid w:val="00D023A7"/>
    <w:rsid w:val="00D026DC"/>
    <w:rsid w:val="00D06DB6"/>
    <w:rsid w:val="00D10CA6"/>
    <w:rsid w:val="00D1187D"/>
    <w:rsid w:val="00D134DB"/>
    <w:rsid w:val="00D14780"/>
    <w:rsid w:val="00D149D9"/>
    <w:rsid w:val="00D14E39"/>
    <w:rsid w:val="00D224AF"/>
    <w:rsid w:val="00D22506"/>
    <w:rsid w:val="00D22524"/>
    <w:rsid w:val="00D22794"/>
    <w:rsid w:val="00D31AFF"/>
    <w:rsid w:val="00D36207"/>
    <w:rsid w:val="00D362BA"/>
    <w:rsid w:val="00D3744D"/>
    <w:rsid w:val="00D4090E"/>
    <w:rsid w:val="00D421FD"/>
    <w:rsid w:val="00D42F67"/>
    <w:rsid w:val="00D46511"/>
    <w:rsid w:val="00D46F1A"/>
    <w:rsid w:val="00D53D22"/>
    <w:rsid w:val="00D56B00"/>
    <w:rsid w:val="00D57DB8"/>
    <w:rsid w:val="00D60C27"/>
    <w:rsid w:val="00D62B60"/>
    <w:rsid w:val="00D67996"/>
    <w:rsid w:val="00D70F89"/>
    <w:rsid w:val="00D7136B"/>
    <w:rsid w:val="00D818CD"/>
    <w:rsid w:val="00D81B4B"/>
    <w:rsid w:val="00D81C16"/>
    <w:rsid w:val="00D82491"/>
    <w:rsid w:val="00D83B65"/>
    <w:rsid w:val="00D92F9F"/>
    <w:rsid w:val="00D94E16"/>
    <w:rsid w:val="00D9573F"/>
    <w:rsid w:val="00D97FA3"/>
    <w:rsid w:val="00DA1812"/>
    <w:rsid w:val="00DA5E0D"/>
    <w:rsid w:val="00DA6FF4"/>
    <w:rsid w:val="00DA7F5E"/>
    <w:rsid w:val="00DB048D"/>
    <w:rsid w:val="00DB05DC"/>
    <w:rsid w:val="00DB6BAD"/>
    <w:rsid w:val="00DB772A"/>
    <w:rsid w:val="00DC1382"/>
    <w:rsid w:val="00DC1F7B"/>
    <w:rsid w:val="00DC3341"/>
    <w:rsid w:val="00DC4A78"/>
    <w:rsid w:val="00DC63C1"/>
    <w:rsid w:val="00DC7CCA"/>
    <w:rsid w:val="00DD23EF"/>
    <w:rsid w:val="00DD26A0"/>
    <w:rsid w:val="00DD4D48"/>
    <w:rsid w:val="00DD5F60"/>
    <w:rsid w:val="00DD7CB8"/>
    <w:rsid w:val="00DE6353"/>
    <w:rsid w:val="00DF10DB"/>
    <w:rsid w:val="00DF1E43"/>
    <w:rsid w:val="00DF1F08"/>
    <w:rsid w:val="00DF2DB4"/>
    <w:rsid w:val="00DF49C8"/>
    <w:rsid w:val="00DF631A"/>
    <w:rsid w:val="00DF6A81"/>
    <w:rsid w:val="00DF6C32"/>
    <w:rsid w:val="00DF7206"/>
    <w:rsid w:val="00E00347"/>
    <w:rsid w:val="00E01ED0"/>
    <w:rsid w:val="00E03F93"/>
    <w:rsid w:val="00E04143"/>
    <w:rsid w:val="00E065AC"/>
    <w:rsid w:val="00E14C86"/>
    <w:rsid w:val="00E170CE"/>
    <w:rsid w:val="00E206C2"/>
    <w:rsid w:val="00E212C2"/>
    <w:rsid w:val="00E2501A"/>
    <w:rsid w:val="00E265F6"/>
    <w:rsid w:val="00E32F1C"/>
    <w:rsid w:val="00E36B93"/>
    <w:rsid w:val="00E43230"/>
    <w:rsid w:val="00E441CD"/>
    <w:rsid w:val="00E46157"/>
    <w:rsid w:val="00E5109B"/>
    <w:rsid w:val="00E52F1E"/>
    <w:rsid w:val="00E536D9"/>
    <w:rsid w:val="00E540F9"/>
    <w:rsid w:val="00E5632E"/>
    <w:rsid w:val="00E60A5F"/>
    <w:rsid w:val="00E63D72"/>
    <w:rsid w:val="00E65A41"/>
    <w:rsid w:val="00E74384"/>
    <w:rsid w:val="00E74B1B"/>
    <w:rsid w:val="00E80420"/>
    <w:rsid w:val="00E8479C"/>
    <w:rsid w:val="00E92559"/>
    <w:rsid w:val="00E925F7"/>
    <w:rsid w:val="00E95F4E"/>
    <w:rsid w:val="00EA2369"/>
    <w:rsid w:val="00EB0CAE"/>
    <w:rsid w:val="00EB1A41"/>
    <w:rsid w:val="00EB31AA"/>
    <w:rsid w:val="00EB419D"/>
    <w:rsid w:val="00EB6B57"/>
    <w:rsid w:val="00EC0178"/>
    <w:rsid w:val="00EC0382"/>
    <w:rsid w:val="00EC2B73"/>
    <w:rsid w:val="00EC3CA2"/>
    <w:rsid w:val="00EC537E"/>
    <w:rsid w:val="00EC5F34"/>
    <w:rsid w:val="00EC6F65"/>
    <w:rsid w:val="00ED0478"/>
    <w:rsid w:val="00ED3AF0"/>
    <w:rsid w:val="00ED606F"/>
    <w:rsid w:val="00ED6276"/>
    <w:rsid w:val="00ED7899"/>
    <w:rsid w:val="00ED79AE"/>
    <w:rsid w:val="00EE0A98"/>
    <w:rsid w:val="00EE1ACB"/>
    <w:rsid w:val="00EE4759"/>
    <w:rsid w:val="00EE5689"/>
    <w:rsid w:val="00EE6EDB"/>
    <w:rsid w:val="00EE741C"/>
    <w:rsid w:val="00EF0594"/>
    <w:rsid w:val="00EF3A7B"/>
    <w:rsid w:val="00EF62FA"/>
    <w:rsid w:val="00EF7F2F"/>
    <w:rsid w:val="00F00C1F"/>
    <w:rsid w:val="00F01B83"/>
    <w:rsid w:val="00F01CD5"/>
    <w:rsid w:val="00F04F04"/>
    <w:rsid w:val="00F1020A"/>
    <w:rsid w:val="00F11364"/>
    <w:rsid w:val="00F13236"/>
    <w:rsid w:val="00F13B93"/>
    <w:rsid w:val="00F146A6"/>
    <w:rsid w:val="00F14BB8"/>
    <w:rsid w:val="00F23672"/>
    <w:rsid w:val="00F2661E"/>
    <w:rsid w:val="00F357C1"/>
    <w:rsid w:val="00F4064D"/>
    <w:rsid w:val="00F436CB"/>
    <w:rsid w:val="00F438BB"/>
    <w:rsid w:val="00F4717D"/>
    <w:rsid w:val="00F475B8"/>
    <w:rsid w:val="00F47CF3"/>
    <w:rsid w:val="00F55250"/>
    <w:rsid w:val="00F55B66"/>
    <w:rsid w:val="00F56A6A"/>
    <w:rsid w:val="00F56C44"/>
    <w:rsid w:val="00F64B39"/>
    <w:rsid w:val="00F70B0D"/>
    <w:rsid w:val="00F727B3"/>
    <w:rsid w:val="00F737FC"/>
    <w:rsid w:val="00F7420D"/>
    <w:rsid w:val="00F7467E"/>
    <w:rsid w:val="00F74E46"/>
    <w:rsid w:val="00F84058"/>
    <w:rsid w:val="00F86460"/>
    <w:rsid w:val="00F86670"/>
    <w:rsid w:val="00F87FAE"/>
    <w:rsid w:val="00FA0D1D"/>
    <w:rsid w:val="00FA2727"/>
    <w:rsid w:val="00FA2F8F"/>
    <w:rsid w:val="00FA6421"/>
    <w:rsid w:val="00FB0EFA"/>
    <w:rsid w:val="00FB107A"/>
    <w:rsid w:val="00FB1466"/>
    <w:rsid w:val="00FB35AB"/>
    <w:rsid w:val="00FB5766"/>
    <w:rsid w:val="00FB59BA"/>
    <w:rsid w:val="00FB65C0"/>
    <w:rsid w:val="00FC0708"/>
    <w:rsid w:val="00FC0743"/>
    <w:rsid w:val="00FC1673"/>
    <w:rsid w:val="00FC1D9B"/>
    <w:rsid w:val="00FD1346"/>
    <w:rsid w:val="00FD3B0E"/>
    <w:rsid w:val="00FD4913"/>
    <w:rsid w:val="00FE0F81"/>
    <w:rsid w:val="00FE1989"/>
    <w:rsid w:val="00FE4C4D"/>
    <w:rsid w:val="00FE7AAF"/>
    <w:rsid w:val="00FE7F80"/>
    <w:rsid w:val="00FF2003"/>
    <w:rsid w:val="00FF3C65"/>
    <w:rsid w:val="00FF68B5"/>
    <w:rsid w:val="00FF799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5A9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C2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280378"/>
    <w:pPr>
      <w:keepNext/>
      <w:spacing w:before="480" w:after="60"/>
      <w:ind w:left="720" w:hanging="720"/>
      <w:outlineLvl w:val="0"/>
    </w:pPr>
    <w:rPr>
      <w:kern w:val="28"/>
      <w:sz w:val="28"/>
    </w:rPr>
  </w:style>
  <w:style w:type="paragraph" w:styleId="Heading2">
    <w:name w:val="heading 2"/>
    <w:basedOn w:val="Normal"/>
    <w:next w:val="Normal"/>
    <w:qFormat/>
    <w:rsid w:val="00280378"/>
    <w:pPr>
      <w:keepNext/>
      <w:spacing w:before="60" w:after="60"/>
      <w:ind w:left="1440" w:hanging="720"/>
      <w:outlineLvl w:val="1"/>
    </w:pPr>
    <w:rPr>
      <w:sz w:val="28"/>
    </w:rPr>
  </w:style>
  <w:style w:type="paragraph" w:styleId="Heading3">
    <w:name w:val="heading 3"/>
    <w:basedOn w:val="Normal"/>
    <w:next w:val="Normal"/>
    <w:qFormat/>
    <w:rsid w:val="00280378"/>
    <w:pPr>
      <w:keepNext/>
      <w:spacing w:before="60" w:after="60"/>
      <w:ind w:left="2160" w:hanging="720"/>
      <w:outlineLvl w:val="2"/>
    </w:pPr>
    <w:rPr>
      <w:sz w:val="28"/>
    </w:rPr>
  </w:style>
  <w:style w:type="paragraph" w:styleId="Heading4">
    <w:name w:val="heading 4"/>
    <w:basedOn w:val="Normal"/>
    <w:next w:val="Normal"/>
    <w:qFormat/>
    <w:rsid w:val="00280378"/>
    <w:pPr>
      <w:keepNext/>
      <w:spacing w:before="60" w:after="60"/>
      <w:ind w:left="2880" w:hanging="720"/>
      <w:outlineLvl w:val="3"/>
    </w:pPr>
    <w:rPr>
      <w:sz w:val="28"/>
    </w:rPr>
  </w:style>
  <w:style w:type="paragraph" w:styleId="Heading6">
    <w:name w:val="heading 6"/>
    <w:basedOn w:val="Normal"/>
    <w:next w:val="Normal"/>
    <w:link w:val="Heading6Char"/>
    <w:rsid w:val="00DC1F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280378"/>
    <w:pPr>
      <w:spacing w:before="240" w:after="60"/>
      <w:outlineLvl w:val="8"/>
    </w:pPr>
    <w:rPr>
      <w:rFonts w:ascii="Helvetica" w:hAnsi="Helvetica"/>
      <w:i/>
      <w:sz w:val="18"/>
    </w:rPr>
  </w:style>
  <w:style w:type="character" w:default="1" w:styleId="DefaultParagraphFont">
    <w:name w:val="Default Paragraph Font"/>
    <w:uiPriority w:val="1"/>
    <w:semiHidden/>
    <w:unhideWhenUsed/>
    <w:rsid w:val="00086C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6C26"/>
  </w:style>
  <w:style w:type="paragraph" w:styleId="FootnoteText">
    <w:name w:val="footnote text"/>
    <w:basedOn w:val="Normal"/>
    <w:rsid w:val="00280378"/>
    <w:pPr>
      <w:keepLines/>
    </w:pPr>
    <w:rPr>
      <w:sz w:val="20"/>
    </w:rPr>
  </w:style>
  <w:style w:type="character" w:styleId="FootnoteReference">
    <w:name w:val="footnote reference"/>
    <w:basedOn w:val="DefaultParagraphFont"/>
    <w:rsid w:val="00280378"/>
    <w:rPr>
      <w:rFonts w:ascii="Century Schoolbook" w:hAnsi="Century Schoolbook"/>
      <w:noProof w:val="0"/>
      <w:color w:val="000000"/>
      <w:position w:val="6"/>
      <w:sz w:val="18"/>
      <w:vertAlign w:val="baseline"/>
      <w:lang w:val="en-US"/>
    </w:rPr>
  </w:style>
  <w:style w:type="paragraph" w:customStyle="1" w:styleId="Default">
    <w:name w:val="Default"/>
    <w:basedOn w:val="Normal"/>
    <w:next w:val="Normal"/>
    <w:rsid w:val="00280378"/>
  </w:style>
  <w:style w:type="character" w:styleId="CommentReference">
    <w:name w:val="annotation reference"/>
    <w:basedOn w:val="DefaultParagraphFont"/>
    <w:rsid w:val="00280378"/>
    <w:rPr>
      <w:caps/>
      <w:dstrike w:val="0"/>
      <w:color w:val="FF0000"/>
      <w:vertAlign w:val="baseline"/>
    </w:rPr>
  </w:style>
  <w:style w:type="paragraph" w:customStyle="1" w:styleId="HangingIndent">
    <w:name w:val="Hanging Indent"/>
    <w:basedOn w:val="Normal"/>
    <w:rsid w:val="00280378"/>
    <w:pPr>
      <w:ind w:left="720" w:hanging="720"/>
    </w:pPr>
  </w:style>
  <w:style w:type="paragraph" w:customStyle="1" w:styleId="LongQuote">
    <w:name w:val="Long Quote"/>
    <w:basedOn w:val="Normal"/>
    <w:next w:val="Normal"/>
    <w:rsid w:val="00280378"/>
    <w:pPr>
      <w:keepLines/>
      <w:ind w:left="1440"/>
    </w:pPr>
  </w:style>
  <w:style w:type="paragraph" w:styleId="CommentText">
    <w:name w:val="annotation text"/>
    <w:basedOn w:val="Normal"/>
    <w:autoRedefine/>
    <w:rsid w:val="00280378"/>
    <w:rPr>
      <w:rFonts w:ascii="Courier" w:hAnsi="Courier"/>
      <w:sz w:val="20"/>
    </w:rPr>
  </w:style>
  <w:style w:type="paragraph" w:styleId="Header">
    <w:name w:val="header"/>
    <w:basedOn w:val="Normal"/>
    <w:rsid w:val="00B80DF4"/>
    <w:pPr>
      <w:tabs>
        <w:tab w:val="center" w:pos="4320"/>
        <w:tab w:val="right" w:pos="8640"/>
      </w:tabs>
    </w:pPr>
  </w:style>
  <w:style w:type="paragraph" w:styleId="Footer">
    <w:name w:val="footer"/>
    <w:basedOn w:val="Normal"/>
    <w:link w:val="FooterChar"/>
    <w:uiPriority w:val="99"/>
    <w:rsid w:val="00B80DF4"/>
    <w:pPr>
      <w:tabs>
        <w:tab w:val="center" w:pos="4320"/>
        <w:tab w:val="right" w:pos="8640"/>
      </w:tabs>
    </w:pPr>
  </w:style>
  <w:style w:type="character" w:styleId="EndnoteReference">
    <w:name w:val="endnote reference"/>
    <w:basedOn w:val="DefaultParagraphFont"/>
    <w:rsid w:val="00280378"/>
    <w:rPr>
      <w:rFonts w:ascii="Century Schoolbook" w:hAnsi="Century Schoolbook"/>
      <w:dstrike w:val="0"/>
      <w:noProof w:val="0"/>
      <w:color w:val="000000"/>
      <w:spacing w:val="0"/>
      <w:w w:val="0"/>
      <w:kern w:val="0"/>
      <w:position w:val="0"/>
      <w:sz w:val="24"/>
      <w:vertAlign w:val="superscript"/>
      <w:lang w:val="en-US"/>
    </w:rPr>
  </w:style>
  <w:style w:type="paragraph" w:styleId="EndnoteText">
    <w:name w:val="endnote text"/>
    <w:basedOn w:val="Normal"/>
    <w:rsid w:val="00280378"/>
    <w:pPr>
      <w:ind w:left="360" w:hanging="360"/>
    </w:pPr>
    <w:rPr>
      <w:rFonts w:eastAsia="Times"/>
      <w:sz w:val="20"/>
    </w:rPr>
  </w:style>
  <w:style w:type="character" w:styleId="PageNumber">
    <w:name w:val="page number"/>
    <w:basedOn w:val="DefaultParagraphFont"/>
    <w:rsid w:val="00B80DF4"/>
  </w:style>
  <w:style w:type="table" w:styleId="TableGrid">
    <w:name w:val="Table Grid"/>
    <w:basedOn w:val="TableNormal"/>
    <w:rsid w:val="00EB22D8"/>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70E05"/>
    <w:rPr>
      <w:color w:val="0000FF"/>
      <w:u w:val="single"/>
    </w:rPr>
  </w:style>
  <w:style w:type="paragraph" w:styleId="ListParagraph">
    <w:name w:val="List Paragraph"/>
    <w:basedOn w:val="Normal"/>
    <w:qFormat/>
    <w:rsid w:val="008D1930"/>
    <w:pPr>
      <w:ind w:left="720"/>
      <w:contextualSpacing/>
    </w:pPr>
  </w:style>
  <w:style w:type="paragraph" w:styleId="NormalWeb">
    <w:name w:val="Normal (Web)"/>
    <w:basedOn w:val="Normal"/>
    <w:uiPriority w:val="99"/>
    <w:rsid w:val="00481099"/>
    <w:pPr>
      <w:spacing w:beforeLines="1" w:afterLines="1"/>
    </w:pPr>
    <w:rPr>
      <w:rFonts w:ascii="Times" w:hAnsi="Times" w:cs="Times New Roman"/>
      <w:sz w:val="20"/>
      <w:szCs w:val="20"/>
    </w:rPr>
  </w:style>
  <w:style w:type="paragraph" w:styleId="BalloonText">
    <w:name w:val="Balloon Text"/>
    <w:basedOn w:val="Normal"/>
    <w:link w:val="BalloonTextChar"/>
    <w:rsid w:val="002163C3"/>
    <w:rPr>
      <w:rFonts w:ascii="Lucida Grande" w:hAnsi="Lucida Grande" w:cs="Lucida Grande"/>
      <w:sz w:val="18"/>
      <w:szCs w:val="18"/>
    </w:rPr>
  </w:style>
  <w:style w:type="character" w:customStyle="1" w:styleId="BalloonTextChar">
    <w:name w:val="Balloon Text Char"/>
    <w:basedOn w:val="DefaultParagraphFont"/>
    <w:link w:val="BalloonText"/>
    <w:rsid w:val="002163C3"/>
    <w:rPr>
      <w:rFonts w:ascii="Lucida Grande" w:eastAsiaTheme="minorEastAsia" w:hAnsi="Lucida Grande" w:cs="Lucida Grande"/>
      <w:sz w:val="18"/>
      <w:szCs w:val="18"/>
    </w:rPr>
  </w:style>
  <w:style w:type="character" w:customStyle="1" w:styleId="contributornametrigger">
    <w:name w:val="contributornametrigger"/>
    <w:basedOn w:val="DefaultParagraphFont"/>
    <w:rsid w:val="00901B70"/>
  </w:style>
  <w:style w:type="character" w:customStyle="1" w:styleId="st">
    <w:name w:val="st"/>
    <w:basedOn w:val="DefaultParagraphFont"/>
    <w:rsid w:val="00952424"/>
  </w:style>
  <w:style w:type="character" w:styleId="FollowedHyperlink">
    <w:name w:val="FollowedHyperlink"/>
    <w:basedOn w:val="DefaultParagraphFont"/>
    <w:rsid w:val="009E3F29"/>
    <w:rPr>
      <w:color w:val="800080" w:themeColor="followedHyperlink"/>
      <w:u w:val="single"/>
    </w:rPr>
  </w:style>
  <w:style w:type="character" w:customStyle="1" w:styleId="apple-converted-space">
    <w:name w:val="apple-converted-space"/>
    <w:basedOn w:val="DefaultParagraphFont"/>
    <w:rsid w:val="00881D0A"/>
  </w:style>
  <w:style w:type="paragraph" w:styleId="Title">
    <w:name w:val="Title"/>
    <w:basedOn w:val="Normal"/>
    <w:link w:val="TitleChar"/>
    <w:qFormat/>
    <w:rsid w:val="00881D0A"/>
    <w:pPr>
      <w:overflowPunct w:val="0"/>
      <w:autoSpaceDE w:val="0"/>
      <w:autoSpaceDN w:val="0"/>
      <w:adjustRightInd w:val="0"/>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881D0A"/>
    <w:rPr>
      <w:rFonts w:ascii="Arial" w:hAnsi="Arial"/>
      <w:b/>
      <w:sz w:val="24"/>
    </w:rPr>
  </w:style>
  <w:style w:type="paragraph" w:styleId="HTMLPreformatted">
    <w:name w:val="HTML Preformatted"/>
    <w:basedOn w:val="Normal"/>
    <w:link w:val="HTMLPreformattedChar"/>
    <w:uiPriority w:val="99"/>
    <w:unhideWhenUsed/>
    <w:rsid w:val="0088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1D0A"/>
    <w:rPr>
      <w:rFonts w:ascii="Courier New" w:hAnsi="Courier New" w:cs="Courier New"/>
    </w:rPr>
  </w:style>
  <w:style w:type="paragraph" w:styleId="NoSpacing">
    <w:name w:val="No Spacing"/>
    <w:uiPriority w:val="1"/>
    <w:qFormat/>
    <w:rsid w:val="00881D0A"/>
    <w:rPr>
      <w:rFonts w:ascii="Times New Roman" w:eastAsia="Calibri" w:hAnsi="Times New Roman"/>
      <w:sz w:val="24"/>
      <w:szCs w:val="22"/>
    </w:rPr>
  </w:style>
  <w:style w:type="character" w:customStyle="1" w:styleId="ssstextweekly1">
    <w:name w:val="ssstextweekly1"/>
    <w:basedOn w:val="DefaultParagraphFont"/>
    <w:rsid w:val="00881D0A"/>
    <w:rPr>
      <w:rFonts w:ascii="Verdana" w:hAnsi="Verdana" w:hint="default"/>
      <w:b/>
      <w:bCs/>
      <w:i w:val="0"/>
      <w:iCs w:val="0"/>
      <w:vanish w:val="0"/>
      <w:webHidden w:val="0"/>
      <w:color w:val="191970"/>
      <w:sz w:val="12"/>
      <w:szCs w:val="12"/>
      <w:specVanish w:val="0"/>
    </w:rPr>
  </w:style>
  <w:style w:type="character" w:customStyle="1" w:styleId="apple-style-span">
    <w:name w:val="apple-style-span"/>
    <w:basedOn w:val="DefaultParagraphFont"/>
    <w:rsid w:val="00881D0A"/>
  </w:style>
  <w:style w:type="character" w:customStyle="1" w:styleId="FooterChar">
    <w:name w:val="Footer Char"/>
    <w:basedOn w:val="DefaultParagraphFont"/>
    <w:link w:val="Footer"/>
    <w:uiPriority w:val="99"/>
    <w:rsid w:val="00156092"/>
    <w:rPr>
      <w:rFonts w:asciiTheme="minorHAnsi" w:eastAsiaTheme="minorHAnsi" w:hAnsiTheme="minorHAnsi" w:cstheme="minorBidi"/>
      <w:sz w:val="22"/>
      <w:szCs w:val="22"/>
    </w:rPr>
  </w:style>
  <w:style w:type="character" w:customStyle="1" w:styleId="label">
    <w:name w:val="label"/>
    <w:basedOn w:val="DefaultParagraphFont"/>
    <w:rsid w:val="00682B76"/>
  </w:style>
  <w:style w:type="paragraph" w:styleId="Revision">
    <w:name w:val="Revision"/>
    <w:hidden/>
    <w:rsid w:val="00EB1A41"/>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153C7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3C71"/>
    <w:rPr>
      <w:rFonts w:ascii="Calibri" w:eastAsiaTheme="minorHAnsi" w:hAnsi="Calibri" w:cstheme="minorBidi"/>
      <w:sz w:val="22"/>
      <w:szCs w:val="21"/>
    </w:rPr>
  </w:style>
  <w:style w:type="character" w:customStyle="1" w:styleId="chicklets">
    <w:name w:val="chicklets"/>
    <w:basedOn w:val="DefaultParagraphFont"/>
    <w:rsid w:val="00A87180"/>
  </w:style>
  <w:style w:type="paragraph" w:customStyle="1" w:styleId="dateline">
    <w:name w:val="dateline"/>
    <w:basedOn w:val="Normal"/>
    <w:rsid w:val="00A87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A871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7180"/>
    <w:rPr>
      <w:b/>
      <w:bCs/>
    </w:rPr>
  </w:style>
  <w:style w:type="character" w:customStyle="1" w:styleId="publication-date">
    <w:name w:val="publication-date"/>
    <w:basedOn w:val="DefaultParagraphFont"/>
    <w:rsid w:val="002417CC"/>
  </w:style>
  <w:style w:type="character" w:customStyle="1" w:styleId="Heading6Char">
    <w:name w:val="Heading 6 Char"/>
    <w:basedOn w:val="DefaultParagraphFont"/>
    <w:link w:val="Heading6"/>
    <w:rsid w:val="00DC1F7B"/>
    <w:rPr>
      <w:rFonts w:asciiTheme="majorHAnsi" w:eastAsiaTheme="majorEastAsia" w:hAnsiTheme="majorHAnsi" w:cstheme="majorBidi"/>
      <w:i/>
      <w:iCs/>
      <w:color w:val="243F60" w:themeColor="accent1" w:themeShade="7F"/>
      <w:sz w:val="22"/>
      <w:szCs w:val="22"/>
    </w:rPr>
  </w:style>
  <w:style w:type="paragraph" w:customStyle="1" w:styleId="time">
    <w:name w:val="time"/>
    <w:basedOn w:val="Normal"/>
    <w:rsid w:val="00DC1F7B"/>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8A4048"/>
    <w:rPr>
      <w:b/>
      <w:bCs/>
      <w:smallCaps/>
      <w:spacing w:val="5"/>
    </w:rPr>
  </w:style>
  <w:style w:type="paragraph" w:customStyle="1" w:styleId="credits">
    <w:name w:val="credits"/>
    <w:basedOn w:val="Normal"/>
    <w:rsid w:val="003B48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6ED0"/>
    <w:rPr>
      <w:i/>
      <w:iCs/>
    </w:rPr>
  </w:style>
  <w:style w:type="character" w:customStyle="1" w:styleId="comment-footerlinks">
    <w:name w:val="comment-footerlinks"/>
    <w:basedOn w:val="DefaultParagraphFont"/>
    <w:rsid w:val="00A45806"/>
  </w:style>
  <w:style w:type="paragraph" w:customStyle="1" w:styleId="work-title">
    <w:name w:val="work-title"/>
    <w:basedOn w:val="Normal"/>
    <w:uiPriority w:val="99"/>
    <w:rsid w:val="00812216"/>
    <w:pPr>
      <w:spacing w:before="100" w:beforeAutospacing="1" w:after="100" w:afterAutospacing="1" w:line="240" w:lineRule="auto"/>
    </w:pPr>
    <w:rPr>
      <w:rFonts w:ascii="Times New Roman" w:hAnsi="Times New Roman" w:cs="Times New Roman"/>
      <w:sz w:val="24"/>
      <w:szCs w:val="24"/>
    </w:rPr>
  </w:style>
  <w:style w:type="paragraph" w:customStyle="1" w:styleId="author-name">
    <w:name w:val="author-name"/>
    <w:basedOn w:val="Normal"/>
    <w:uiPriority w:val="99"/>
    <w:rsid w:val="00812216"/>
    <w:pPr>
      <w:spacing w:before="100" w:beforeAutospacing="1" w:after="100" w:afterAutospacing="1" w:line="240" w:lineRule="auto"/>
    </w:pPr>
    <w:rPr>
      <w:rFonts w:ascii="Times New Roman" w:hAnsi="Times New Roman" w:cs="Times New Roman"/>
      <w:sz w:val="24"/>
      <w:szCs w:val="24"/>
    </w:rPr>
  </w:style>
  <w:style w:type="character" w:styleId="HTMLCite">
    <w:name w:val="HTML Cite"/>
    <w:basedOn w:val="DefaultParagraphFont"/>
    <w:uiPriority w:val="99"/>
    <w:unhideWhenUsed/>
    <w:rsid w:val="00C454EC"/>
    <w:rPr>
      <w:i/>
      <w:iCs/>
    </w:rPr>
  </w:style>
  <w:style w:type="character" w:customStyle="1" w:styleId="a-size-extra-large">
    <w:name w:val="a-size-extra-large"/>
    <w:basedOn w:val="DefaultParagraphFont"/>
    <w:rsid w:val="00681F0F"/>
  </w:style>
  <w:style w:type="character" w:customStyle="1" w:styleId="a-size-large">
    <w:name w:val="a-size-large"/>
    <w:basedOn w:val="DefaultParagraphFont"/>
    <w:rsid w:val="00681F0F"/>
  </w:style>
  <w:style w:type="character" w:customStyle="1" w:styleId="pb-byline">
    <w:name w:val="pb-byline"/>
    <w:basedOn w:val="DefaultParagraphFont"/>
    <w:rsid w:val="0015135C"/>
  </w:style>
  <w:style w:type="character" w:customStyle="1" w:styleId="pb-timestamp">
    <w:name w:val="pb-timestamp"/>
    <w:basedOn w:val="DefaultParagraphFont"/>
    <w:rsid w:val="0015135C"/>
  </w:style>
  <w:style w:type="character" w:customStyle="1" w:styleId="with-no-icon">
    <w:name w:val="with-no-icon"/>
    <w:basedOn w:val="DefaultParagraphFont"/>
    <w:rsid w:val="0015135C"/>
  </w:style>
  <w:style w:type="paragraph" w:customStyle="1" w:styleId="quiet">
    <w:name w:val="quiet"/>
    <w:basedOn w:val="Normal"/>
    <w:rsid w:val="00151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15135C"/>
  </w:style>
  <w:style w:type="paragraph" w:customStyle="1" w:styleId="user-cardmeta">
    <w:name w:val="user-card__meta"/>
    <w:basedOn w:val="Normal"/>
    <w:rsid w:val="00607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g">
    <w:name w:val="org"/>
    <w:basedOn w:val="DefaultParagraphFont"/>
    <w:rsid w:val="006079AC"/>
  </w:style>
  <w:style w:type="paragraph" w:styleId="z-TopofForm">
    <w:name w:val="HTML Top of Form"/>
    <w:basedOn w:val="Normal"/>
    <w:next w:val="Normal"/>
    <w:link w:val="z-TopofFormChar"/>
    <w:hidden/>
    <w:uiPriority w:val="99"/>
    <w:semiHidden/>
    <w:unhideWhenUsed/>
    <w:rsid w:val="006079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079A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079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079AC"/>
    <w:rPr>
      <w:rFonts w:ascii="Arial" w:hAnsi="Arial" w:cs="Arial"/>
      <w:vanish/>
      <w:sz w:val="16"/>
      <w:szCs w:val="16"/>
    </w:rPr>
  </w:style>
  <w:style w:type="character" w:customStyle="1" w:styleId="visually-hidden">
    <w:name w:val="visually-hidden"/>
    <w:basedOn w:val="DefaultParagraphFont"/>
    <w:rsid w:val="006079AC"/>
  </w:style>
  <w:style w:type="paragraph" w:customStyle="1" w:styleId="byline-dateline">
    <w:name w:val="byline-dateline"/>
    <w:basedOn w:val="Normal"/>
    <w:rsid w:val="00374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374AE6"/>
  </w:style>
  <w:style w:type="paragraph" w:customStyle="1" w:styleId="dek">
    <w:name w:val="dek"/>
    <w:basedOn w:val="Normal"/>
    <w:rsid w:val="00150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14730A"/>
  </w:style>
  <w:style w:type="character" w:customStyle="1" w:styleId="Date1">
    <w:name w:val="Date1"/>
    <w:basedOn w:val="DefaultParagraphFont"/>
    <w:rsid w:val="00F5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0344">
      <w:bodyDiv w:val="1"/>
      <w:marLeft w:val="0"/>
      <w:marRight w:val="0"/>
      <w:marTop w:val="0"/>
      <w:marBottom w:val="0"/>
      <w:divBdr>
        <w:top w:val="none" w:sz="0" w:space="0" w:color="auto"/>
        <w:left w:val="none" w:sz="0" w:space="0" w:color="auto"/>
        <w:bottom w:val="none" w:sz="0" w:space="0" w:color="auto"/>
        <w:right w:val="none" w:sz="0" w:space="0" w:color="auto"/>
      </w:divBdr>
    </w:div>
    <w:div w:id="135341191">
      <w:bodyDiv w:val="1"/>
      <w:marLeft w:val="0"/>
      <w:marRight w:val="0"/>
      <w:marTop w:val="0"/>
      <w:marBottom w:val="0"/>
      <w:divBdr>
        <w:top w:val="none" w:sz="0" w:space="0" w:color="auto"/>
        <w:left w:val="none" w:sz="0" w:space="0" w:color="auto"/>
        <w:bottom w:val="none" w:sz="0" w:space="0" w:color="auto"/>
        <w:right w:val="none" w:sz="0" w:space="0" w:color="auto"/>
      </w:divBdr>
    </w:div>
    <w:div w:id="216672373">
      <w:bodyDiv w:val="1"/>
      <w:marLeft w:val="0"/>
      <w:marRight w:val="0"/>
      <w:marTop w:val="0"/>
      <w:marBottom w:val="0"/>
      <w:divBdr>
        <w:top w:val="none" w:sz="0" w:space="0" w:color="auto"/>
        <w:left w:val="none" w:sz="0" w:space="0" w:color="auto"/>
        <w:bottom w:val="none" w:sz="0" w:space="0" w:color="auto"/>
        <w:right w:val="none" w:sz="0" w:space="0" w:color="auto"/>
      </w:divBdr>
    </w:div>
    <w:div w:id="240913006">
      <w:bodyDiv w:val="1"/>
      <w:marLeft w:val="0"/>
      <w:marRight w:val="0"/>
      <w:marTop w:val="0"/>
      <w:marBottom w:val="0"/>
      <w:divBdr>
        <w:top w:val="none" w:sz="0" w:space="0" w:color="auto"/>
        <w:left w:val="none" w:sz="0" w:space="0" w:color="auto"/>
        <w:bottom w:val="none" w:sz="0" w:space="0" w:color="auto"/>
        <w:right w:val="none" w:sz="0" w:space="0" w:color="auto"/>
      </w:divBdr>
    </w:div>
    <w:div w:id="337776285">
      <w:bodyDiv w:val="1"/>
      <w:marLeft w:val="0"/>
      <w:marRight w:val="0"/>
      <w:marTop w:val="0"/>
      <w:marBottom w:val="0"/>
      <w:divBdr>
        <w:top w:val="none" w:sz="0" w:space="0" w:color="auto"/>
        <w:left w:val="none" w:sz="0" w:space="0" w:color="auto"/>
        <w:bottom w:val="none" w:sz="0" w:space="0" w:color="auto"/>
        <w:right w:val="none" w:sz="0" w:space="0" w:color="auto"/>
      </w:divBdr>
      <w:divsChild>
        <w:div w:id="982275569">
          <w:marLeft w:val="0"/>
          <w:marRight w:val="0"/>
          <w:marTop w:val="0"/>
          <w:marBottom w:val="450"/>
          <w:divBdr>
            <w:top w:val="none" w:sz="0" w:space="0" w:color="auto"/>
            <w:left w:val="none" w:sz="0" w:space="0" w:color="auto"/>
            <w:bottom w:val="none" w:sz="0" w:space="0" w:color="auto"/>
            <w:right w:val="none" w:sz="0" w:space="0" w:color="auto"/>
          </w:divBdr>
        </w:div>
        <w:div w:id="1350912373">
          <w:marLeft w:val="150"/>
          <w:marRight w:val="0"/>
          <w:marTop w:val="0"/>
          <w:marBottom w:val="0"/>
          <w:divBdr>
            <w:top w:val="none" w:sz="0" w:space="0" w:color="auto"/>
            <w:left w:val="none" w:sz="0" w:space="0" w:color="auto"/>
            <w:bottom w:val="none" w:sz="0" w:space="0" w:color="auto"/>
            <w:right w:val="none" w:sz="0" w:space="0" w:color="auto"/>
          </w:divBdr>
        </w:div>
      </w:divsChild>
    </w:div>
    <w:div w:id="408381697">
      <w:bodyDiv w:val="1"/>
      <w:marLeft w:val="0"/>
      <w:marRight w:val="0"/>
      <w:marTop w:val="0"/>
      <w:marBottom w:val="0"/>
      <w:divBdr>
        <w:top w:val="none" w:sz="0" w:space="0" w:color="auto"/>
        <w:left w:val="none" w:sz="0" w:space="0" w:color="auto"/>
        <w:bottom w:val="none" w:sz="0" w:space="0" w:color="auto"/>
        <w:right w:val="none" w:sz="0" w:space="0" w:color="auto"/>
      </w:divBdr>
      <w:divsChild>
        <w:div w:id="421147122">
          <w:marLeft w:val="0"/>
          <w:marRight w:val="0"/>
          <w:marTop w:val="0"/>
          <w:marBottom w:val="0"/>
          <w:divBdr>
            <w:top w:val="none" w:sz="0" w:space="0" w:color="auto"/>
            <w:left w:val="none" w:sz="0" w:space="0" w:color="auto"/>
            <w:bottom w:val="none" w:sz="0" w:space="0" w:color="auto"/>
            <w:right w:val="none" w:sz="0" w:space="0" w:color="auto"/>
          </w:divBdr>
          <w:divsChild>
            <w:div w:id="242616488">
              <w:marLeft w:val="0"/>
              <w:marRight w:val="0"/>
              <w:marTop w:val="0"/>
              <w:marBottom w:val="360"/>
              <w:divBdr>
                <w:top w:val="none" w:sz="0" w:space="0" w:color="auto"/>
                <w:left w:val="none" w:sz="0" w:space="0" w:color="auto"/>
                <w:bottom w:val="none" w:sz="0" w:space="0" w:color="auto"/>
                <w:right w:val="none" w:sz="0" w:space="0" w:color="auto"/>
              </w:divBdr>
              <w:divsChild>
                <w:div w:id="308900549">
                  <w:marLeft w:val="0"/>
                  <w:marRight w:val="0"/>
                  <w:marTop w:val="0"/>
                  <w:marBottom w:val="0"/>
                  <w:divBdr>
                    <w:top w:val="none" w:sz="0" w:space="0" w:color="auto"/>
                    <w:left w:val="none" w:sz="0" w:space="0" w:color="auto"/>
                    <w:bottom w:val="none" w:sz="0" w:space="0" w:color="auto"/>
                    <w:right w:val="none" w:sz="0" w:space="0" w:color="auto"/>
                  </w:divBdr>
                  <w:divsChild>
                    <w:div w:id="1019161153">
                      <w:marLeft w:val="0"/>
                      <w:marRight w:val="0"/>
                      <w:marTop w:val="0"/>
                      <w:marBottom w:val="0"/>
                      <w:divBdr>
                        <w:top w:val="none" w:sz="0" w:space="0" w:color="auto"/>
                        <w:left w:val="none" w:sz="0" w:space="0" w:color="auto"/>
                        <w:bottom w:val="none" w:sz="0" w:space="0" w:color="auto"/>
                        <w:right w:val="none" w:sz="0" w:space="0" w:color="auto"/>
                      </w:divBdr>
                      <w:divsChild>
                        <w:div w:id="2031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914835">
      <w:bodyDiv w:val="1"/>
      <w:marLeft w:val="0"/>
      <w:marRight w:val="0"/>
      <w:marTop w:val="0"/>
      <w:marBottom w:val="0"/>
      <w:divBdr>
        <w:top w:val="none" w:sz="0" w:space="0" w:color="auto"/>
        <w:left w:val="none" w:sz="0" w:space="0" w:color="auto"/>
        <w:bottom w:val="none" w:sz="0" w:space="0" w:color="auto"/>
        <w:right w:val="none" w:sz="0" w:space="0" w:color="auto"/>
      </w:divBdr>
    </w:div>
    <w:div w:id="459148906">
      <w:bodyDiv w:val="1"/>
      <w:marLeft w:val="0"/>
      <w:marRight w:val="0"/>
      <w:marTop w:val="0"/>
      <w:marBottom w:val="0"/>
      <w:divBdr>
        <w:top w:val="none" w:sz="0" w:space="0" w:color="auto"/>
        <w:left w:val="none" w:sz="0" w:space="0" w:color="auto"/>
        <w:bottom w:val="none" w:sz="0" w:space="0" w:color="auto"/>
        <w:right w:val="none" w:sz="0" w:space="0" w:color="auto"/>
      </w:divBdr>
    </w:div>
    <w:div w:id="602959443">
      <w:bodyDiv w:val="1"/>
      <w:marLeft w:val="0"/>
      <w:marRight w:val="0"/>
      <w:marTop w:val="0"/>
      <w:marBottom w:val="0"/>
      <w:divBdr>
        <w:top w:val="none" w:sz="0" w:space="0" w:color="auto"/>
        <w:left w:val="none" w:sz="0" w:space="0" w:color="auto"/>
        <w:bottom w:val="none" w:sz="0" w:space="0" w:color="auto"/>
        <w:right w:val="none" w:sz="0" w:space="0" w:color="auto"/>
      </w:divBdr>
    </w:div>
    <w:div w:id="622079298">
      <w:bodyDiv w:val="1"/>
      <w:marLeft w:val="0"/>
      <w:marRight w:val="0"/>
      <w:marTop w:val="0"/>
      <w:marBottom w:val="0"/>
      <w:divBdr>
        <w:top w:val="none" w:sz="0" w:space="0" w:color="auto"/>
        <w:left w:val="none" w:sz="0" w:space="0" w:color="auto"/>
        <w:bottom w:val="none" w:sz="0" w:space="0" w:color="auto"/>
        <w:right w:val="none" w:sz="0" w:space="0" w:color="auto"/>
      </w:divBdr>
    </w:div>
    <w:div w:id="646977117">
      <w:bodyDiv w:val="1"/>
      <w:marLeft w:val="0"/>
      <w:marRight w:val="0"/>
      <w:marTop w:val="0"/>
      <w:marBottom w:val="0"/>
      <w:divBdr>
        <w:top w:val="none" w:sz="0" w:space="0" w:color="auto"/>
        <w:left w:val="none" w:sz="0" w:space="0" w:color="auto"/>
        <w:bottom w:val="none" w:sz="0" w:space="0" w:color="auto"/>
        <w:right w:val="none" w:sz="0" w:space="0" w:color="auto"/>
      </w:divBdr>
    </w:div>
    <w:div w:id="674573091">
      <w:bodyDiv w:val="1"/>
      <w:marLeft w:val="0"/>
      <w:marRight w:val="0"/>
      <w:marTop w:val="0"/>
      <w:marBottom w:val="0"/>
      <w:divBdr>
        <w:top w:val="none" w:sz="0" w:space="0" w:color="auto"/>
        <w:left w:val="none" w:sz="0" w:space="0" w:color="auto"/>
        <w:bottom w:val="none" w:sz="0" w:space="0" w:color="auto"/>
        <w:right w:val="none" w:sz="0" w:space="0" w:color="auto"/>
      </w:divBdr>
    </w:div>
    <w:div w:id="700590480">
      <w:bodyDiv w:val="1"/>
      <w:marLeft w:val="0"/>
      <w:marRight w:val="0"/>
      <w:marTop w:val="0"/>
      <w:marBottom w:val="0"/>
      <w:divBdr>
        <w:top w:val="none" w:sz="0" w:space="0" w:color="auto"/>
        <w:left w:val="none" w:sz="0" w:space="0" w:color="auto"/>
        <w:bottom w:val="none" w:sz="0" w:space="0" w:color="auto"/>
        <w:right w:val="none" w:sz="0" w:space="0" w:color="auto"/>
      </w:divBdr>
    </w:div>
    <w:div w:id="732697876">
      <w:bodyDiv w:val="1"/>
      <w:marLeft w:val="0"/>
      <w:marRight w:val="0"/>
      <w:marTop w:val="0"/>
      <w:marBottom w:val="0"/>
      <w:divBdr>
        <w:top w:val="none" w:sz="0" w:space="0" w:color="auto"/>
        <w:left w:val="none" w:sz="0" w:space="0" w:color="auto"/>
        <w:bottom w:val="none" w:sz="0" w:space="0" w:color="auto"/>
        <w:right w:val="none" w:sz="0" w:space="0" w:color="auto"/>
      </w:divBdr>
      <w:divsChild>
        <w:div w:id="1687486969">
          <w:marLeft w:val="0"/>
          <w:marRight w:val="0"/>
          <w:marTop w:val="0"/>
          <w:marBottom w:val="0"/>
          <w:divBdr>
            <w:top w:val="none" w:sz="0" w:space="0" w:color="auto"/>
            <w:left w:val="none" w:sz="0" w:space="0" w:color="auto"/>
            <w:bottom w:val="none" w:sz="0" w:space="0" w:color="auto"/>
            <w:right w:val="none" w:sz="0" w:space="0" w:color="auto"/>
          </w:divBdr>
          <w:divsChild>
            <w:div w:id="602765179">
              <w:marLeft w:val="0"/>
              <w:marRight w:val="0"/>
              <w:marTop w:val="0"/>
              <w:marBottom w:val="0"/>
              <w:divBdr>
                <w:top w:val="none" w:sz="0" w:space="0" w:color="auto"/>
                <w:left w:val="none" w:sz="0" w:space="0" w:color="auto"/>
                <w:bottom w:val="none" w:sz="0" w:space="0" w:color="auto"/>
                <w:right w:val="none" w:sz="0" w:space="0" w:color="auto"/>
              </w:divBdr>
              <w:divsChild>
                <w:div w:id="12896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826">
          <w:marLeft w:val="0"/>
          <w:marRight w:val="0"/>
          <w:marTop w:val="0"/>
          <w:marBottom w:val="0"/>
          <w:divBdr>
            <w:top w:val="none" w:sz="0" w:space="0" w:color="auto"/>
            <w:left w:val="none" w:sz="0" w:space="0" w:color="auto"/>
            <w:bottom w:val="none" w:sz="0" w:space="0" w:color="auto"/>
            <w:right w:val="none" w:sz="0" w:space="0" w:color="auto"/>
          </w:divBdr>
          <w:divsChild>
            <w:div w:id="875119510">
              <w:marLeft w:val="0"/>
              <w:marRight w:val="0"/>
              <w:marTop w:val="0"/>
              <w:marBottom w:val="0"/>
              <w:divBdr>
                <w:top w:val="none" w:sz="0" w:space="0" w:color="auto"/>
                <w:left w:val="none" w:sz="0" w:space="0" w:color="auto"/>
                <w:bottom w:val="none" w:sz="0" w:space="0" w:color="auto"/>
                <w:right w:val="none" w:sz="0" w:space="0" w:color="auto"/>
              </w:divBdr>
              <w:divsChild>
                <w:div w:id="1188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8083">
      <w:bodyDiv w:val="1"/>
      <w:marLeft w:val="0"/>
      <w:marRight w:val="0"/>
      <w:marTop w:val="0"/>
      <w:marBottom w:val="0"/>
      <w:divBdr>
        <w:top w:val="none" w:sz="0" w:space="0" w:color="auto"/>
        <w:left w:val="none" w:sz="0" w:space="0" w:color="auto"/>
        <w:bottom w:val="none" w:sz="0" w:space="0" w:color="auto"/>
        <w:right w:val="none" w:sz="0" w:space="0" w:color="auto"/>
      </w:divBdr>
    </w:div>
    <w:div w:id="913661158">
      <w:bodyDiv w:val="1"/>
      <w:marLeft w:val="0"/>
      <w:marRight w:val="0"/>
      <w:marTop w:val="0"/>
      <w:marBottom w:val="0"/>
      <w:divBdr>
        <w:top w:val="none" w:sz="0" w:space="0" w:color="auto"/>
        <w:left w:val="none" w:sz="0" w:space="0" w:color="auto"/>
        <w:bottom w:val="none" w:sz="0" w:space="0" w:color="auto"/>
        <w:right w:val="none" w:sz="0" w:space="0" w:color="auto"/>
      </w:divBdr>
      <w:divsChild>
        <w:div w:id="1383408600">
          <w:marLeft w:val="0"/>
          <w:marRight w:val="0"/>
          <w:marTop w:val="0"/>
          <w:marBottom w:val="0"/>
          <w:divBdr>
            <w:top w:val="none" w:sz="0" w:space="0" w:color="auto"/>
            <w:left w:val="none" w:sz="0" w:space="0" w:color="auto"/>
            <w:bottom w:val="none" w:sz="0" w:space="0" w:color="auto"/>
            <w:right w:val="none" w:sz="0" w:space="0" w:color="auto"/>
          </w:divBdr>
        </w:div>
      </w:divsChild>
    </w:div>
    <w:div w:id="938215282">
      <w:bodyDiv w:val="1"/>
      <w:marLeft w:val="0"/>
      <w:marRight w:val="0"/>
      <w:marTop w:val="0"/>
      <w:marBottom w:val="0"/>
      <w:divBdr>
        <w:top w:val="none" w:sz="0" w:space="0" w:color="auto"/>
        <w:left w:val="none" w:sz="0" w:space="0" w:color="auto"/>
        <w:bottom w:val="none" w:sz="0" w:space="0" w:color="auto"/>
        <w:right w:val="none" w:sz="0" w:space="0" w:color="auto"/>
      </w:divBdr>
      <w:divsChild>
        <w:div w:id="1052654431">
          <w:marLeft w:val="0"/>
          <w:marRight w:val="0"/>
          <w:marTop w:val="0"/>
          <w:marBottom w:val="0"/>
          <w:divBdr>
            <w:top w:val="none" w:sz="0" w:space="0" w:color="auto"/>
            <w:left w:val="none" w:sz="0" w:space="0" w:color="auto"/>
            <w:bottom w:val="none" w:sz="0" w:space="0" w:color="auto"/>
            <w:right w:val="none" w:sz="0" w:space="0" w:color="auto"/>
          </w:divBdr>
          <w:divsChild>
            <w:div w:id="1868905664">
              <w:marLeft w:val="0"/>
              <w:marRight w:val="0"/>
              <w:marTop w:val="0"/>
              <w:marBottom w:val="0"/>
              <w:divBdr>
                <w:top w:val="none" w:sz="0" w:space="0" w:color="auto"/>
                <w:left w:val="none" w:sz="0" w:space="0" w:color="auto"/>
                <w:bottom w:val="none" w:sz="0" w:space="0" w:color="auto"/>
                <w:right w:val="none" w:sz="0" w:space="0" w:color="auto"/>
              </w:divBdr>
              <w:divsChild>
                <w:div w:id="1732461299">
                  <w:marLeft w:val="0"/>
                  <w:marRight w:val="0"/>
                  <w:marTop w:val="0"/>
                  <w:marBottom w:val="0"/>
                  <w:divBdr>
                    <w:top w:val="none" w:sz="0" w:space="0" w:color="auto"/>
                    <w:left w:val="none" w:sz="0" w:space="0" w:color="auto"/>
                    <w:bottom w:val="none" w:sz="0" w:space="0" w:color="auto"/>
                    <w:right w:val="none" w:sz="0" w:space="0" w:color="auto"/>
                  </w:divBdr>
                  <w:divsChild>
                    <w:div w:id="2754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91378">
          <w:marLeft w:val="0"/>
          <w:marRight w:val="0"/>
          <w:marTop w:val="0"/>
          <w:marBottom w:val="0"/>
          <w:divBdr>
            <w:top w:val="none" w:sz="0" w:space="0" w:color="auto"/>
            <w:left w:val="none" w:sz="0" w:space="0" w:color="auto"/>
            <w:bottom w:val="none" w:sz="0" w:space="0" w:color="auto"/>
            <w:right w:val="none" w:sz="0" w:space="0" w:color="auto"/>
          </w:divBdr>
          <w:divsChild>
            <w:div w:id="226646415">
              <w:marLeft w:val="0"/>
              <w:marRight w:val="0"/>
              <w:marTop w:val="0"/>
              <w:marBottom w:val="0"/>
              <w:divBdr>
                <w:top w:val="none" w:sz="0" w:space="0" w:color="auto"/>
                <w:left w:val="none" w:sz="0" w:space="0" w:color="auto"/>
                <w:bottom w:val="none" w:sz="0" w:space="0" w:color="auto"/>
                <w:right w:val="none" w:sz="0" w:space="0" w:color="auto"/>
              </w:divBdr>
              <w:divsChild>
                <w:div w:id="17055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76395">
      <w:bodyDiv w:val="1"/>
      <w:marLeft w:val="0"/>
      <w:marRight w:val="0"/>
      <w:marTop w:val="0"/>
      <w:marBottom w:val="0"/>
      <w:divBdr>
        <w:top w:val="none" w:sz="0" w:space="0" w:color="auto"/>
        <w:left w:val="none" w:sz="0" w:space="0" w:color="auto"/>
        <w:bottom w:val="none" w:sz="0" w:space="0" w:color="auto"/>
        <w:right w:val="none" w:sz="0" w:space="0" w:color="auto"/>
      </w:divBdr>
    </w:div>
    <w:div w:id="1013192996">
      <w:bodyDiv w:val="1"/>
      <w:marLeft w:val="0"/>
      <w:marRight w:val="0"/>
      <w:marTop w:val="0"/>
      <w:marBottom w:val="0"/>
      <w:divBdr>
        <w:top w:val="none" w:sz="0" w:space="0" w:color="auto"/>
        <w:left w:val="none" w:sz="0" w:space="0" w:color="auto"/>
        <w:bottom w:val="none" w:sz="0" w:space="0" w:color="auto"/>
        <w:right w:val="none" w:sz="0" w:space="0" w:color="auto"/>
      </w:divBdr>
      <w:divsChild>
        <w:div w:id="1512914026">
          <w:marLeft w:val="0"/>
          <w:marRight w:val="0"/>
          <w:marTop w:val="0"/>
          <w:marBottom w:val="0"/>
          <w:divBdr>
            <w:top w:val="none" w:sz="0" w:space="0" w:color="auto"/>
            <w:left w:val="none" w:sz="0" w:space="0" w:color="auto"/>
            <w:bottom w:val="none" w:sz="0" w:space="0" w:color="auto"/>
            <w:right w:val="none" w:sz="0" w:space="0" w:color="auto"/>
          </w:divBdr>
          <w:divsChild>
            <w:div w:id="943806656">
              <w:marLeft w:val="2880"/>
              <w:marRight w:val="5040"/>
              <w:marTop w:val="0"/>
              <w:marBottom w:val="0"/>
              <w:divBdr>
                <w:top w:val="none" w:sz="0" w:space="0" w:color="auto"/>
                <w:left w:val="none" w:sz="0" w:space="0" w:color="auto"/>
                <w:bottom w:val="none" w:sz="0" w:space="0" w:color="auto"/>
                <w:right w:val="none" w:sz="0" w:space="0" w:color="auto"/>
              </w:divBdr>
            </w:div>
          </w:divsChild>
        </w:div>
        <w:div w:id="1780490100">
          <w:marLeft w:val="0"/>
          <w:marRight w:val="0"/>
          <w:marTop w:val="0"/>
          <w:marBottom w:val="0"/>
          <w:divBdr>
            <w:top w:val="none" w:sz="0" w:space="0" w:color="auto"/>
            <w:left w:val="none" w:sz="0" w:space="0" w:color="auto"/>
            <w:bottom w:val="none" w:sz="0" w:space="0" w:color="auto"/>
            <w:right w:val="none" w:sz="0" w:space="0" w:color="auto"/>
          </w:divBdr>
          <w:divsChild>
            <w:div w:id="342976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5495041">
      <w:bodyDiv w:val="1"/>
      <w:marLeft w:val="0"/>
      <w:marRight w:val="0"/>
      <w:marTop w:val="0"/>
      <w:marBottom w:val="0"/>
      <w:divBdr>
        <w:top w:val="none" w:sz="0" w:space="0" w:color="auto"/>
        <w:left w:val="none" w:sz="0" w:space="0" w:color="auto"/>
        <w:bottom w:val="none" w:sz="0" w:space="0" w:color="auto"/>
        <w:right w:val="none" w:sz="0" w:space="0" w:color="auto"/>
      </w:divBdr>
    </w:div>
    <w:div w:id="1106731647">
      <w:bodyDiv w:val="1"/>
      <w:marLeft w:val="0"/>
      <w:marRight w:val="0"/>
      <w:marTop w:val="0"/>
      <w:marBottom w:val="0"/>
      <w:divBdr>
        <w:top w:val="none" w:sz="0" w:space="0" w:color="auto"/>
        <w:left w:val="none" w:sz="0" w:space="0" w:color="auto"/>
        <w:bottom w:val="none" w:sz="0" w:space="0" w:color="auto"/>
        <w:right w:val="none" w:sz="0" w:space="0" w:color="auto"/>
      </w:divBdr>
    </w:div>
    <w:div w:id="1126004764">
      <w:bodyDiv w:val="1"/>
      <w:marLeft w:val="0"/>
      <w:marRight w:val="0"/>
      <w:marTop w:val="0"/>
      <w:marBottom w:val="0"/>
      <w:divBdr>
        <w:top w:val="none" w:sz="0" w:space="0" w:color="auto"/>
        <w:left w:val="none" w:sz="0" w:space="0" w:color="auto"/>
        <w:bottom w:val="none" w:sz="0" w:space="0" w:color="auto"/>
        <w:right w:val="none" w:sz="0" w:space="0" w:color="auto"/>
      </w:divBdr>
      <w:divsChild>
        <w:div w:id="834763810">
          <w:marLeft w:val="0"/>
          <w:marRight w:val="0"/>
          <w:marTop w:val="0"/>
          <w:marBottom w:val="0"/>
          <w:divBdr>
            <w:top w:val="none" w:sz="0" w:space="0" w:color="auto"/>
            <w:left w:val="none" w:sz="0" w:space="0" w:color="auto"/>
            <w:bottom w:val="none" w:sz="0" w:space="0" w:color="auto"/>
            <w:right w:val="none" w:sz="0" w:space="0" w:color="auto"/>
          </w:divBdr>
        </w:div>
      </w:divsChild>
    </w:div>
    <w:div w:id="1156724549">
      <w:bodyDiv w:val="1"/>
      <w:marLeft w:val="0"/>
      <w:marRight w:val="0"/>
      <w:marTop w:val="0"/>
      <w:marBottom w:val="0"/>
      <w:divBdr>
        <w:top w:val="none" w:sz="0" w:space="0" w:color="auto"/>
        <w:left w:val="none" w:sz="0" w:space="0" w:color="auto"/>
        <w:bottom w:val="none" w:sz="0" w:space="0" w:color="auto"/>
        <w:right w:val="none" w:sz="0" w:space="0" w:color="auto"/>
      </w:divBdr>
      <w:divsChild>
        <w:div w:id="1710186815">
          <w:marLeft w:val="0"/>
          <w:marRight w:val="0"/>
          <w:marTop w:val="0"/>
          <w:marBottom w:val="0"/>
          <w:divBdr>
            <w:top w:val="none" w:sz="0" w:space="0" w:color="auto"/>
            <w:left w:val="none" w:sz="0" w:space="0" w:color="auto"/>
            <w:bottom w:val="none" w:sz="0" w:space="0" w:color="auto"/>
            <w:right w:val="none" w:sz="0" w:space="0" w:color="auto"/>
          </w:divBdr>
          <w:divsChild>
            <w:div w:id="1405564941">
              <w:marLeft w:val="0"/>
              <w:marRight w:val="0"/>
              <w:marTop w:val="0"/>
              <w:marBottom w:val="0"/>
              <w:divBdr>
                <w:top w:val="none" w:sz="0" w:space="0" w:color="auto"/>
                <w:left w:val="none" w:sz="0" w:space="0" w:color="auto"/>
                <w:bottom w:val="none" w:sz="0" w:space="0" w:color="auto"/>
                <w:right w:val="none" w:sz="0" w:space="0" w:color="auto"/>
              </w:divBdr>
              <w:divsChild>
                <w:div w:id="1167017080">
                  <w:marLeft w:val="0"/>
                  <w:marRight w:val="150"/>
                  <w:marTop w:val="0"/>
                  <w:marBottom w:val="360"/>
                  <w:divBdr>
                    <w:top w:val="none" w:sz="0" w:space="0" w:color="auto"/>
                    <w:left w:val="none" w:sz="0" w:space="0" w:color="auto"/>
                    <w:bottom w:val="none" w:sz="0" w:space="0" w:color="auto"/>
                    <w:right w:val="dashed" w:sz="6" w:space="8" w:color="AAAAAA"/>
                  </w:divBdr>
                  <w:divsChild>
                    <w:div w:id="345249258">
                      <w:marLeft w:val="0"/>
                      <w:marRight w:val="0"/>
                      <w:marTop w:val="0"/>
                      <w:marBottom w:val="0"/>
                      <w:divBdr>
                        <w:top w:val="none" w:sz="0" w:space="0" w:color="auto"/>
                        <w:left w:val="none" w:sz="0" w:space="0" w:color="auto"/>
                        <w:bottom w:val="none" w:sz="0" w:space="0" w:color="auto"/>
                        <w:right w:val="none" w:sz="0" w:space="0" w:color="auto"/>
                      </w:divBdr>
                      <w:divsChild>
                        <w:div w:id="1026058558">
                          <w:marLeft w:val="0"/>
                          <w:marRight w:val="225"/>
                          <w:marTop w:val="75"/>
                          <w:marBottom w:val="180"/>
                          <w:divBdr>
                            <w:top w:val="single" w:sz="6" w:space="8" w:color="DDDDDD"/>
                            <w:left w:val="single" w:sz="6" w:space="8" w:color="DDDDDD"/>
                            <w:bottom w:val="single" w:sz="6" w:space="8" w:color="BBBBBB"/>
                            <w:right w:val="single" w:sz="6" w:space="8" w:color="BBBBBB"/>
                          </w:divBdr>
                          <w:divsChild>
                            <w:div w:id="6652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7650">
      <w:bodyDiv w:val="1"/>
      <w:marLeft w:val="0"/>
      <w:marRight w:val="0"/>
      <w:marTop w:val="0"/>
      <w:marBottom w:val="0"/>
      <w:divBdr>
        <w:top w:val="none" w:sz="0" w:space="0" w:color="auto"/>
        <w:left w:val="none" w:sz="0" w:space="0" w:color="auto"/>
        <w:bottom w:val="none" w:sz="0" w:space="0" w:color="auto"/>
        <w:right w:val="none" w:sz="0" w:space="0" w:color="auto"/>
      </w:divBdr>
    </w:div>
    <w:div w:id="1233201823">
      <w:bodyDiv w:val="1"/>
      <w:marLeft w:val="0"/>
      <w:marRight w:val="0"/>
      <w:marTop w:val="0"/>
      <w:marBottom w:val="0"/>
      <w:divBdr>
        <w:top w:val="none" w:sz="0" w:space="0" w:color="auto"/>
        <w:left w:val="none" w:sz="0" w:space="0" w:color="auto"/>
        <w:bottom w:val="none" w:sz="0" w:space="0" w:color="auto"/>
        <w:right w:val="none" w:sz="0" w:space="0" w:color="auto"/>
      </w:divBdr>
      <w:divsChild>
        <w:div w:id="1134250468">
          <w:marLeft w:val="0"/>
          <w:marRight w:val="0"/>
          <w:marTop w:val="0"/>
          <w:marBottom w:val="0"/>
          <w:divBdr>
            <w:top w:val="none" w:sz="0" w:space="0" w:color="auto"/>
            <w:left w:val="none" w:sz="0" w:space="0" w:color="auto"/>
            <w:bottom w:val="none" w:sz="0" w:space="0" w:color="auto"/>
            <w:right w:val="none" w:sz="0" w:space="0" w:color="auto"/>
          </w:divBdr>
        </w:div>
        <w:div w:id="1785688154">
          <w:marLeft w:val="0"/>
          <w:marRight w:val="450"/>
          <w:marTop w:val="0"/>
          <w:marBottom w:val="240"/>
          <w:divBdr>
            <w:top w:val="none" w:sz="0" w:space="0" w:color="auto"/>
            <w:left w:val="none" w:sz="0" w:space="0" w:color="auto"/>
            <w:bottom w:val="none" w:sz="0" w:space="0" w:color="auto"/>
            <w:right w:val="none" w:sz="0" w:space="0" w:color="auto"/>
          </w:divBdr>
          <w:divsChild>
            <w:div w:id="7732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3490">
      <w:bodyDiv w:val="1"/>
      <w:marLeft w:val="0"/>
      <w:marRight w:val="0"/>
      <w:marTop w:val="0"/>
      <w:marBottom w:val="0"/>
      <w:divBdr>
        <w:top w:val="none" w:sz="0" w:space="0" w:color="auto"/>
        <w:left w:val="none" w:sz="0" w:space="0" w:color="auto"/>
        <w:bottom w:val="none" w:sz="0" w:space="0" w:color="auto"/>
        <w:right w:val="none" w:sz="0" w:space="0" w:color="auto"/>
      </w:divBdr>
    </w:div>
    <w:div w:id="1312370742">
      <w:bodyDiv w:val="1"/>
      <w:marLeft w:val="0"/>
      <w:marRight w:val="0"/>
      <w:marTop w:val="0"/>
      <w:marBottom w:val="0"/>
      <w:divBdr>
        <w:top w:val="none" w:sz="0" w:space="0" w:color="auto"/>
        <w:left w:val="none" w:sz="0" w:space="0" w:color="auto"/>
        <w:bottom w:val="none" w:sz="0" w:space="0" w:color="auto"/>
        <w:right w:val="none" w:sz="0" w:space="0" w:color="auto"/>
      </w:divBdr>
    </w:div>
    <w:div w:id="1363364830">
      <w:bodyDiv w:val="1"/>
      <w:marLeft w:val="0"/>
      <w:marRight w:val="0"/>
      <w:marTop w:val="0"/>
      <w:marBottom w:val="0"/>
      <w:divBdr>
        <w:top w:val="none" w:sz="0" w:space="0" w:color="auto"/>
        <w:left w:val="none" w:sz="0" w:space="0" w:color="auto"/>
        <w:bottom w:val="none" w:sz="0" w:space="0" w:color="auto"/>
        <w:right w:val="none" w:sz="0" w:space="0" w:color="auto"/>
      </w:divBdr>
      <w:divsChild>
        <w:div w:id="2071338548">
          <w:marLeft w:val="150"/>
          <w:marRight w:val="0"/>
          <w:marTop w:val="0"/>
          <w:marBottom w:val="0"/>
          <w:divBdr>
            <w:top w:val="none" w:sz="0" w:space="0" w:color="auto"/>
            <w:left w:val="none" w:sz="0" w:space="0" w:color="auto"/>
            <w:bottom w:val="none" w:sz="0" w:space="0" w:color="auto"/>
            <w:right w:val="none" w:sz="0" w:space="0" w:color="auto"/>
          </w:divBdr>
          <w:divsChild>
            <w:div w:id="5336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5435">
      <w:bodyDiv w:val="1"/>
      <w:marLeft w:val="0"/>
      <w:marRight w:val="0"/>
      <w:marTop w:val="0"/>
      <w:marBottom w:val="0"/>
      <w:divBdr>
        <w:top w:val="none" w:sz="0" w:space="0" w:color="auto"/>
        <w:left w:val="none" w:sz="0" w:space="0" w:color="auto"/>
        <w:bottom w:val="none" w:sz="0" w:space="0" w:color="auto"/>
        <w:right w:val="none" w:sz="0" w:space="0" w:color="auto"/>
      </w:divBdr>
    </w:div>
    <w:div w:id="1401757641">
      <w:bodyDiv w:val="1"/>
      <w:marLeft w:val="0"/>
      <w:marRight w:val="0"/>
      <w:marTop w:val="0"/>
      <w:marBottom w:val="0"/>
      <w:divBdr>
        <w:top w:val="none" w:sz="0" w:space="0" w:color="auto"/>
        <w:left w:val="none" w:sz="0" w:space="0" w:color="auto"/>
        <w:bottom w:val="none" w:sz="0" w:space="0" w:color="auto"/>
        <w:right w:val="none" w:sz="0" w:space="0" w:color="auto"/>
      </w:divBdr>
    </w:div>
    <w:div w:id="1449665680">
      <w:bodyDiv w:val="1"/>
      <w:marLeft w:val="0"/>
      <w:marRight w:val="0"/>
      <w:marTop w:val="0"/>
      <w:marBottom w:val="0"/>
      <w:divBdr>
        <w:top w:val="none" w:sz="0" w:space="0" w:color="auto"/>
        <w:left w:val="none" w:sz="0" w:space="0" w:color="auto"/>
        <w:bottom w:val="none" w:sz="0" w:space="0" w:color="auto"/>
        <w:right w:val="none" w:sz="0" w:space="0" w:color="auto"/>
      </w:divBdr>
      <w:divsChild>
        <w:div w:id="461389274">
          <w:marLeft w:val="0"/>
          <w:marRight w:val="0"/>
          <w:marTop w:val="0"/>
          <w:marBottom w:val="600"/>
          <w:divBdr>
            <w:top w:val="none" w:sz="0" w:space="0" w:color="auto"/>
            <w:left w:val="none" w:sz="0" w:space="0" w:color="auto"/>
            <w:bottom w:val="none" w:sz="0" w:space="0" w:color="auto"/>
            <w:right w:val="none" w:sz="0" w:space="0" w:color="auto"/>
          </w:divBdr>
          <w:divsChild>
            <w:div w:id="2080446025">
              <w:marLeft w:val="0"/>
              <w:marRight w:val="0"/>
              <w:marTop w:val="0"/>
              <w:marBottom w:val="0"/>
              <w:divBdr>
                <w:top w:val="none" w:sz="0" w:space="0" w:color="auto"/>
                <w:left w:val="none" w:sz="0" w:space="0" w:color="auto"/>
                <w:bottom w:val="none" w:sz="0" w:space="0" w:color="auto"/>
                <w:right w:val="none" w:sz="0" w:space="0" w:color="auto"/>
              </w:divBdr>
              <w:divsChild>
                <w:div w:id="335110364">
                  <w:marLeft w:val="0"/>
                  <w:marRight w:val="0"/>
                  <w:marTop w:val="0"/>
                  <w:marBottom w:val="0"/>
                  <w:divBdr>
                    <w:top w:val="none" w:sz="0" w:space="0" w:color="auto"/>
                    <w:left w:val="none" w:sz="0" w:space="0" w:color="auto"/>
                    <w:bottom w:val="none" w:sz="0" w:space="0" w:color="auto"/>
                    <w:right w:val="none" w:sz="0" w:space="0" w:color="auto"/>
                  </w:divBdr>
                </w:div>
              </w:divsChild>
            </w:div>
            <w:div w:id="1959296740">
              <w:marLeft w:val="0"/>
              <w:marRight w:val="0"/>
              <w:marTop w:val="0"/>
              <w:marBottom w:val="0"/>
              <w:divBdr>
                <w:top w:val="none" w:sz="0" w:space="0" w:color="auto"/>
                <w:left w:val="none" w:sz="0" w:space="0" w:color="auto"/>
                <w:bottom w:val="none" w:sz="0" w:space="0" w:color="auto"/>
                <w:right w:val="none" w:sz="0" w:space="0" w:color="auto"/>
              </w:divBdr>
            </w:div>
          </w:divsChild>
        </w:div>
        <w:div w:id="2011254838">
          <w:marLeft w:val="0"/>
          <w:marRight w:val="0"/>
          <w:marTop w:val="0"/>
          <w:marBottom w:val="0"/>
          <w:divBdr>
            <w:top w:val="none" w:sz="0" w:space="0" w:color="auto"/>
            <w:left w:val="none" w:sz="0" w:space="0" w:color="auto"/>
            <w:bottom w:val="none" w:sz="0" w:space="0" w:color="auto"/>
            <w:right w:val="none" w:sz="0" w:space="0" w:color="auto"/>
          </w:divBdr>
          <w:divsChild>
            <w:div w:id="513113960">
              <w:marLeft w:val="0"/>
              <w:marRight w:val="0"/>
              <w:marTop w:val="0"/>
              <w:marBottom w:val="0"/>
              <w:divBdr>
                <w:top w:val="none" w:sz="0" w:space="0" w:color="auto"/>
                <w:left w:val="none" w:sz="0" w:space="0" w:color="auto"/>
                <w:bottom w:val="single" w:sz="6" w:space="24" w:color="CCCCCC"/>
                <w:right w:val="none" w:sz="0" w:space="0" w:color="auto"/>
              </w:divBdr>
            </w:div>
          </w:divsChild>
        </w:div>
      </w:divsChild>
    </w:div>
    <w:div w:id="1469055611">
      <w:bodyDiv w:val="1"/>
      <w:marLeft w:val="0"/>
      <w:marRight w:val="0"/>
      <w:marTop w:val="0"/>
      <w:marBottom w:val="0"/>
      <w:divBdr>
        <w:top w:val="none" w:sz="0" w:space="0" w:color="auto"/>
        <w:left w:val="none" w:sz="0" w:space="0" w:color="auto"/>
        <w:bottom w:val="none" w:sz="0" w:space="0" w:color="auto"/>
        <w:right w:val="none" w:sz="0" w:space="0" w:color="auto"/>
      </w:divBdr>
      <w:divsChild>
        <w:div w:id="1535583904">
          <w:marLeft w:val="150"/>
          <w:marRight w:val="0"/>
          <w:marTop w:val="0"/>
          <w:marBottom w:val="0"/>
          <w:divBdr>
            <w:top w:val="none" w:sz="0" w:space="0" w:color="auto"/>
            <w:left w:val="none" w:sz="0" w:space="0" w:color="auto"/>
            <w:bottom w:val="none" w:sz="0" w:space="0" w:color="auto"/>
            <w:right w:val="none" w:sz="0" w:space="0" w:color="auto"/>
          </w:divBdr>
          <w:divsChild>
            <w:div w:id="197232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9292">
      <w:bodyDiv w:val="1"/>
      <w:marLeft w:val="0"/>
      <w:marRight w:val="0"/>
      <w:marTop w:val="0"/>
      <w:marBottom w:val="0"/>
      <w:divBdr>
        <w:top w:val="none" w:sz="0" w:space="0" w:color="auto"/>
        <w:left w:val="none" w:sz="0" w:space="0" w:color="auto"/>
        <w:bottom w:val="none" w:sz="0" w:space="0" w:color="auto"/>
        <w:right w:val="none" w:sz="0" w:space="0" w:color="auto"/>
      </w:divBdr>
      <w:divsChild>
        <w:div w:id="1512144263">
          <w:marLeft w:val="0"/>
          <w:marRight w:val="0"/>
          <w:marTop w:val="0"/>
          <w:marBottom w:val="0"/>
          <w:divBdr>
            <w:top w:val="none" w:sz="0" w:space="0" w:color="auto"/>
            <w:left w:val="none" w:sz="0" w:space="0" w:color="auto"/>
            <w:bottom w:val="none" w:sz="0" w:space="0" w:color="auto"/>
            <w:right w:val="none" w:sz="0" w:space="0" w:color="auto"/>
          </w:divBdr>
          <w:divsChild>
            <w:div w:id="723673711">
              <w:marLeft w:val="930"/>
              <w:marRight w:val="0"/>
              <w:marTop w:val="0"/>
              <w:marBottom w:val="0"/>
              <w:divBdr>
                <w:top w:val="none" w:sz="0" w:space="0" w:color="auto"/>
                <w:left w:val="none" w:sz="0" w:space="0" w:color="auto"/>
                <w:bottom w:val="none" w:sz="0" w:space="0" w:color="auto"/>
                <w:right w:val="none" w:sz="0" w:space="0" w:color="auto"/>
              </w:divBdr>
              <w:divsChild>
                <w:div w:id="912738554">
                  <w:marLeft w:val="0"/>
                  <w:marRight w:val="0"/>
                  <w:marTop w:val="0"/>
                  <w:marBottom w:val="0"/>
                  <w:divBdr>
                    <w:top w:val="none" w:sz="0" w:space="0" w:color="auto"/>
                    <w:left w:val="none" w:sz="0" w:space="0" w:color="auto"/>
                    <w:bottom w:val="none" w:sz="0" w:space="0" w:color="auto"/>
                    <w:right w:val="none" w:sz="0" w:space="0" w:color="auto"/>
                  </w:divBdr>
                </w:div>
                <w:div w:id="20849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95391">
      <w:bodyDiv w:val="1"/>
      <w:marLeft w:val="0"/>
      <w:marRight w:val="0"/>
      <w:marTop w:val="0"/>
      <w:marBottom w:val="0"/>
      <w:divBdr>
        <w:top w:val="none" w:sz="0" w:space="0" w:color="auto"/>
        <w:left w:val="none" w:sz="0" w:space="0" w:color="auto"/>
        <w:bottom w:val="none" w:sz="0" w:space="0" w:color="auto"/>
        <w:right w:val="none" w:sz="0" w:space="0" w:color="auto"/>
      </w:divBdr>
      <w:divsChild>
        <w:div w:id="1723021422">
          <w:marLeft w:val="0"/>
          <w:marRight w:val="0"/>
          <w:marTop w:val="0"/>
          <w:marBottom w:val="0"/>
          <w:divBdr>
            <w:top w:val="none" w:sz="0" w:space="0" w:color="auto"/>
            <w:left w:val="none" w:sz="0" w:space="0" w:color="auto"/>
            <w:bottom w:val="none" w:sz="0" w:space="0" w:color="auto"/>
            <w:right w:val="none" w:sz="0" w:space="0" w:color="auto"/>
          </w:divBdr>
        </w:div>
      </w:divsChild>
    </w:div>
    <w:div w:id="1647664355">
      <w:bodyDiv w:val="1"/>
      <w:marLeft w:val="0"/>
      <w:marRight w:val="0"/>
      <w:marTop w:val="0"/>
      <w:marBottom w:val="0"/>
      <w:divBdr>
        <w:top w:val="none" w:sz="0" w:space="0" w:color="auto"/>
        <w:left w:val="none" w:sz="0" w:space="0" w:color="auto"/>
        <w:bottom w:val="none" w:sz="0" w:space="0" w:color="auto"/>
        <w:right w:val="none" w:sz="0" w:space="0" w:color="auto"/>
      </w:divBdr>
    </w:div>
    <w:div w:id="1672678396">
      <w:bodyDiv w:val="1"/>
      <w:marLeft w:val="0"/>
      <w:marRight w:val="0"/>
      <w:marTop w:val="0"/>
      <w:marBottom w:val="0"/>
      <w:divBdr>
        <w:top w:val="none" w:sz="0" w:space="0" w:color="auto"/>
        <w:left w:val="none" w:sz="0" w:space="0" w:color="auto"/>
        <w:bottom w:val="none" w:sz="0" w:space="0" w:color="auto"/>
        <w:right w:val="none" w:sz="0" w:space="0" w:color="auto"/>
      </w:divBdr>
    </w:div>
    <w:div w:id="1690598273">
      <w:bodyDiv w:val="1"/>
      <w:marLeft w:val="0"/>
      <w:marRight w:val="0"/>
      <w:marTop w:val="0"/>
      <w:marBottom w:val="0"/>
      <w:divBdr>
        <w:top w:val="none" w:sz="0" w:space="0" w:color="auto"/>
        <w:left w:val="none" w:sz="0" w:space="0" w:color="auto"/>
        <w:bottom w:val="none" w:sz="0" w:space="0" w:color="auto"/>
        <w:right w:val="none" w:sz="0" w:space="0" w:color="auto"/>
      </w:divBdr>
    </w:div>
    <w:div w:id="1726486580">
      <w:bodyDiv w:val="1"/>
      <w:marLeft w:val="0"/>
      <w:marRight w:val="0"/>
      <w:marTop w:val="0"/>
      <w:marBottom w:val="0"/>
      <w:divBdr>
        <w:top w:val="none" w:sz="0" w:space="0" w:color="auto"/>
        <w:left w:val="none" w:sz="0" w:space="0" w:color="auto"/>
        <w:bottom w:val="none" w:sz="0" w:space="0" w:color="auto"/>
        <w:right w:val="none" w:sz="0" w:space="0" w:color="auto"/>
      </w:divBdr>
    </w:div>
    <w:div w:id="1750077951">
      <w:bodyDiv w:val="1"/>
      <w:marLeft w:val="0"/>
      <w:marRight w:val="0"/>
      <w:marTop w:val="0"/>
      <w:marBottom w:val="0"/>
      <w:divBdr>
        <w:top w:val="none" w:sz="0" w:space="0" w:color="auto"/>
        <w:left w:val="none" w:sz="0" w:space="0" w:color="auto"/>
        <w:bottom w:val="none" w:sz="0" w:space="0" w:color="auto"/>
        <w:right w:val="none" w:sz="0" w:space="0" w:color="auto"/>
      </w:divBdr>
    </w:div>
    <w:div w:id="1898131105">
      <w:bodyDiv w:val="1"/>
      <w:marLeft w:val="0"/>
      <w:marRight w:val="0"/>
      <w:marTop w:val="0"/>
      <w:marBottom w:val="0"/>
      <w:divBdr>
        <w:top w:val="none" w:sz="0" w:space="0" w:color="auto"/>
        <w:left w:val="none" w:sz="0" w:space="0" w:color="auto"/>
        <w:bottom w:val="none" w:sz="0" w:space="0" w:color="auto"/>
        <w:right w:val="none" w:sz="0" w:space="0" w:color="auto"/>
      </w:divBdr>
    </w:div>
    <w:div w:id="1944264335">
      <w:bodyDiv w:val="1"/>
      <w:marLeft w:val="0"/>
      <w:marRight w:val="0"/>
      <w:marTop w:val="0"/>
      <w:marBottom w:val="0"/>
      <w:divBdr>
        <w:top w:val="none" w:sz="0" w:space="0" w:color="auto"/>
        <w:left w:val="none" w:sz="0" w:space="0" w:color="auto"/>
        <w:bottom w:val="none" w:sz="0" w:space="0" w:color="auto"/>
        <w:right w:val="none" w:sz="0" w:space="0" w:color="auto"/>
      </w:divBdr>
    </w:div>
    <w:div w:id="2106266042">
      <w:bodyDiv w:val="1"/>
      <w:marLeft w:val="0"/>
      <w:marRight w:val="0"/>
      <w:marTop w:val="0"/>
      <w:marBottom w:val="0"/>
      <w:divBdr>
        <w:top w:val="none" w:sz="0" w:space="0" w:color="auto"/>
        <w:left w:val="none" w:sz="0" w:space="0" w:color="auto"/>
        <w:bottom w:val="none" w:sz="0" w:space="0" w:color="auto"/>
        <w:right w:val="none" w:sz="0" w:space="0" w:color="auto"/>
      </w:divBdr>
    </w:div>
    <w:div w:id="2109933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atlantic.com/magazine/archive/2017/09/has-the-smartphone-destroyed-a-generation/534198/" TargetMode="External"/><Relationship Id="rId18" Type="http://schemas.openxmlformats.org/officeDocument/2006/relationships/hyperlink" Target="https://www-chronicle-com.proxyiub.uits.iu.edu/article/The-Unwritten-Rules-of/233245?cid=wcontentgrid_teaching_6" TargetMode="External"/><Relationship Id="rId26" Type="http://schemas.openxmlformats.org/officeDocument/2006/relationships/hyperlink" Target="http://www.jstor.org/stable/1495298" TargetMode="External"/><Relationship Id="rId39" Type="http://schemas.openxmlformats.org/officeDocument/2006/relationships/hyperlink" Target="http://www.crlt.umich.edu/gsis/p7_6" TargetMode="External"/><Relationship Id="rId21" Type="http://schemas.openxmlformats.org/officeDocument/2006/relationships/hyperlink" Target="http://citl.indiana.edu/resources/teaching-resources.php" TargetMode="External"/><Relationship Id="rId34" Type="http://schemas.openxmlformats.org/officeDocument/2006/relationships/hyperlink" Target="https://www.aacu.org/publications-research/periodicals/working-working-class-students" TargetMode="External"/><Relationship Id="rId42" Type="http://schemas.openxmlformats.org/officeDocument/2006/relationships/hyperlink" Target="http://www.americananthro.org/AdvanceYourCareer/Content.aspx?ItemNumber=1783&amp;RDtoken=17085&amp;userID" TargetMode="External"/><Relationship Id="rId47" Type="http://schemas.openxmlformats.org/officeDocument/2006/relationships/hyperlink" Target="http://www.understandingrace.org/home.html" TargetMode="External"/><Relationship Id="rId50" Type="http://schemas.openxmlformats.org/officeDocument/2006/relationships/hyperlink" Target="https://www.google.com/search?hl=en&amp;tbm=bks&amp;tbm=bks&amp;q=inauthor:%22aretha+faye+marbley%22&amp;sa=X&amp;ved=0CC0Q9AgwAmoVChMIv_uOkq6cxwIVhBeSCh0Ahw8X" TargetMode="External"/><Relationship Id="rId55" Type="http://schemas.openxmlformats.org/officeDocument/2006/relationships/hyperlink" Target="http://www.huffingtonpost.ca/2016/09/26/homa-hoodfar-iran-canada-released-montreal_n_12193712.html/"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hronicle.com.proxyiub.uits.iu.edu/article/Award-Winning-Teachers-Reflect/240786?cid=cp131" TargetMode="External"/><Relationship Id="rId29" Type="http://schemas.openxmlformats.org/officeDocument/2006/relationships/hyperlink" Target="https://www.nytimes.com/by/adam-pearce" TargetMode="External"/><Relationship Id="rId11" Type="http://schemas.openxmlformats.org/officeDocument/2006/relationships/hyperlink" Target="http://teachingcenter.wustl.edu/writing-teaching-philosophy-statement" TargetMode="External"/><Relationship Id="rId24" Type="http://schemas.openxmlformats.org/officeDocument/2006/relationships/hyperlink" Target="http://cgi.stanford.edu/~dept-ctl/cgi-bin/tomprof/enewsletter.php?msgno=1397" TargetMode="External"/><Relationship Id="rId32" Type="http://schemas.openxmlformats.org/officeDocument/2006/relationships/hyperlink" Target="http://studentaffairs.iub.edu/dss/faculty/faculty-resources/" TargetMode="External"/><Relationship Id="rId37" Type="http://schemas.openxmlformats.org/officeDocument/2006/relationships/hyperlink" Target="https://www.washingtonpost.com/news/answer-sheet/wp/2017/07/11/it-puts-kids-to-sleep-but-teachers-keep-lecturing-anyway-heres-what-to-do-about-it/" TargetMode="External"/><Relationship Id="rId40" Type="http://schemas.openxmlformats.org/officeDocument/2006/relationships/hyperlink" Target="https://firstliteracy.org/wp-content/uploads/2015/07/How-Learning-Works.pdf" TargetMode="External"/><Relationship Id="rId45" Type="http://schemas.openxmlformats.org/officeDocument/2006/relationships/hyperlink" Target="https://facultyinnovate.utexas.edu/graphic-syllabus" TargetMode="External"/><Relationship Id="rId53" Type="http://schemas.openxmlformats.org/officeDocument/2006/relationships/hyperlink" Target="https://oncourse.iu.edu/access/content/group/FA13-BL-CMCL-C545-1877/chronicle.com_arti20130813094329.URL"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facultyfocus.com/articles/teaching-professor-blog/first-day-of-class-activities-that-create-a-climate-for-learning/?utm_campaign=Faculty%20Focus&amp;utm_source=hs_email&amp;utm_medium=email&amp;utm_content=54451617&amp;_hsenc=p2ANqtz-_fmKFvlOcU8KKeX_N5S0pm-lIJaeMJ3kVXjBc31yTc1vyr_lVDY5ISCIjgs1GcUxvv1iF_YJRIQRNPjFH6MXsM6Ovo7pk3ZBjMgVfwxjiXwEoLd9o&amp;_hsmi=54451617." TargetMode="External"/><Relationship Id="rId4" Type="http://schemas.openxmlformats.org/officeDocument/2006/relationships/webSettings" Target="webSettings.xml"/><Relationship Id="rId9" Type="http://schemas.openxmlformats.org/officeDocument/2006/relationships/hyperlink" Target="http://citl.indiana.edu/resources/teaching-resources1/teaching-statements.php" TargetMode="External"/><Relationship Id="rId14" Type="http://schemas.openxmlformats.org/officeDocument/2006/relationships/hyperlink" Target="https://www.youtube.com/watch?time_continue=163&amp;v=0b27laACQpA" TargetMode="External"/><Relationship Id="rId22" Type="http://schemas.openxmlformats.org/officeDocument/2006/relationships/hyperlink" Target="http://citl.indiana.edu/resources_files/teaching-resources1/teaching-handbook.php" TargetMode="External"/><Relationship Id="rId27" Type="http://schemas.openxmlformats.org/officeDocument/2006/relationships/hyperlink" Target="https://www.nytimes.com/by/jeremy-ashkenas" TargetMode="External"/><Relationship Id="rId30" Type="http://schemas.openxmlformats.org/officeDocument/2006/relationships/hyperlink" Target="https://www.nytimes.com/interactive/2017/08/24/us/affirmative-action.html?emc=edit_ta_20170824&amp;nl=top-stories&amp;nlid=48048326&amp;ref=cta&amp;_r=0" TargetMode="External"/><Relationship Id="rId35" Type="http://schemas.openxmlformats.org/officeDocument/2006/relationships/hyperlink" Target="https://www.csun.edu/science/ref/reasoning/questions_blooms/blooms.html" TargetMode="External"/><Relationship Id="rId43" Type="http://schemas.openxmlformats.org/officeDocument/2006/relationships/hyperlink" Target="http://www.aaanet.org/profdev/index.cfm" TargetMode="External"/><Relationship Id="rId48" Type="http://schemas.openxmlformats.org/officeDocument/2006/relationships/hyperlink" Target="https://www-chronicle-com.proxyiub.uits.iu.edu/specialreport/Field-Sites-Are-Rife-With/210?cid=wcontentgrid_hp_4" TargetMode="External"/><Relationship Id="rId56" Type="http://schemas.openxmlformats.org/officeDocument/2006/relationships/hyperlink" Target="https://www.google.com/search?tbo=p&amp;tbm=bks&amp;q=inauthor:%22Kerry+Rockquemore%22&amp;source=gbs_metadata_r&amp;cad=2" TargetMode="External"/><Relationship Id="rId8" Type="http://schemas.openxmlformats.org/officeDocument/2006/relationships/footer" Target="footer2.xml"/><Relationship Id="rId51" Type="http://schemas.openxmlformats.org/officeDocument/2006/relationships/hyperlink" Target="https://books.google.com/books?id=mmy2BQAAQBAJ&amp;pg=PA38&amp;dq=black+academics&amp;hl=en&amp;sa=X&amp;ved=0CCoQ6AEwAmoVChMIv_uOkq6cxwIVhBeSCh0Ahw8X" TargetMode="External"/><Relationship Id="rId3" Type="http://schemas.openxmlformats.org/officeDocument/2006/relationships/settings" Target="settings.xml"/><Relationship Id="rId12" Type="http://schemas.openxmlformats.org/officeDocument/2006/relationships/hyperlink" Target="https://www.beloit.edu/mindset/2021/" TargetMode="External"/><Relationship Id="rId17" Type="http://schemas.openxmlformats.org/officeDocument/2006/relationships/hyperlink" Target="https://www.facultyfocus.com/articles/teaching-professor-blog/first-day-of-class-activities-that-create-a-climate-for-learning/?utm_campaign=Faculty%20Focus&amp;utm_source=hs_email&amp;utm_medium=email&amp;utm_content=54451617&amp;_hsenc=p2ANqtz-_fmKFvlOcU8KKeX_N5S0pm-lIJaeMJ3kVXjBc31yTc1vyr_lVDY5ISCIjgs1GcUxvv1iF_YJRIQRNPjFH6MXsM6Ovo7pk3ZBjMgVfwxjiXwEoLd9o&amp;_hsmi=54451617" TargetMode="External"/><Relationship Id="rId25" Type="http://schemas.openxmlformats.org/officeDocument/2006/relationships/hyperlink" Target="http://www.ntlf.com/html/lib/bib/assess.htm" TargetMode="External"/><Relationship Id="rId33" Type="http://schemas.openxmlformats.org/officeDocument/2006/relationships/hyperlink" Target="http://www.ascd.org/publications/educational-leadership/sept10/vol68/num01/Even-Geniuses-Work-Hard.aspx" TargetMode="External"/><Relationship Id="rId38" Type="http://schemas.openxmlformats.org/officeDocument/2006/relationships/hyperlink" Target="http://cft.vanderbilt.edu/guides-sub-pages/lab-classes/" TargetMode="External"/><Relationship Id="rId46" Type="http://schemas.openxmlformats.org/officeDocument/2006/relationships/hyperlink" Target="http://www.utpteachingculture.com/five-simple-steps-for-helping-students-write-ethnographic-papers/" TargetMode="External"/><Relationship Id="rId59" Type="http://schemas.openxmlformats.org/officeDocument/2006/relationships/theme" Target="theme/theme1.xml"/><Relationship Id="rId20" Type="http://schemas.openxmlformats.org/officeDocument/2006/relationships/hyperlink" Target="https://www.historians.org/publications-and-directories/perspectives-on-history/november-2015/to-be-a-historian-is-to-be-a-teacher" TargetMode="External"/><Relationship Id="rId41" Type="http://schemas.openxmlformats.org/officeDocument/2006/relationships/hyperlink" Target="http://mediacommons.futureofthebook.org/alt-ac/pieces/laying-your-own-track" TargetMode="External"/><Relationship Id="rId54" Type="http://schemas.openxmlformats.org/officeDocument/2006/relationships/hyperlink" Target="http://chronicle.com/article/How-to-Read-a-Student/12955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u.edu/~uirr/reports/standard/factbook/" TargetMode="External"/><Relationship Id="rId23" Type="http://schemas.openxmlformats.org/officeDocument/2006/relationships/hyperlink" Target="https://www.indiana.edu/about/index.html" TargetMode="External"/><Relationship Id="rId28" Type="http://schemas.openxmlformats.org/officeDocument/2006/relationships/hyperlink" Target="https://www.nytimes.com/by/haeyoun-park" TargetMode="External"/><Relationship Id="rId36" Type="http://schemas.openxmlformats.org/officeDocument/2006/relationships/hyperlink" Target="http://studentcode.iu.edu/" TargetMode="External"/><Relationship Id="rId49" Type="http://schemas.openxmlformats.org/officeDocument/2006/relationships/hyperlink" Target="https://www.google.com/search?hl=en&amp;tbm=bks&amp;tbm=bks&amp;q=inauthor:%22Fred+A.+Bonner+II%22&amp;sa=X&amp;ved=0CCwQ9AgwAmoVChMIv_uOkq6cxwIVhBeSCh0Ahw8X" TargetMode="External"/><Relationship Id="rId57" Type="http://schemas.openxmlformats.org/officeDocument/2006/relationships/hyperlink" Target="https://www.google.com/search?tbo=p&amp;tbm=bks&amp;q=inauthor:%22Tracey+A.+Laszloffy%22&amp;source=gbs_metadata_r&amp;cad=2" TargetMode="External"/><Relationship Id="rId10" Type="http://schemas.openxmlformats.org/officeDocument/2006/relationships/hyperlink" Target="http://citl.indiana.edu/files/pdf/teaching_statement_portfolio_handout.pdf" TargetMode="External"/><Relationship Id="rId31" Type="http://schemas.openxmlformats.org/officeDocument/2006/relationships/hyperlink" Target="http://www.gse.upenn.edu/equity/sites/gse.upenn.edu.equity/files/publications/bmss.pdf" TargetMode="External"/><Relationship Id="rId44" Type="http://schemas.openxmlformats.org/officeDocument/2006/relationships/hyperlink" Target="http://careercenter.aaanet.org/jobs/" TargetMode="External"/><Relationship Id="rId52" Type="http://schemas.openxmlformats.org/officeDocument/2006/relationships/hyperlink" Target="http://online.wsj.com/article_email/SB122057234017401625-lMyQjAxMDI4MjAwNTUwNzUyW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5968</Words>
  <Characters>34023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Required Books:</vt:lpstr>
    </vt:vector>
  </TitlesOfParts>
  <LinksUpToDate>false</LinksUpToDate>
  <CharactersWithSpaces>39912</CharactersWithSpaces>
  <SharedDoc>false</SharedDoc>
  <HLinks>
    <vt:vector size="6" baseType="variant">
      <vt:variant>
        <vt:i4>2490486</vt:i4>
      </vt:variant>
      <vt:variant>
        <vt:i4>0</vt:i4>
      </vt:variant>
      <vt:variant>
        <vt:i4>0</vt:i4>
      </vt:variant>
      <vt:variant>
        <vt:i4>5</vt:i4>
      </vt:variant>
      <vt:variant>
        <vt:lpwstr>http://www.boxcarbooks.org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Books:</dc:title>
  <dc:subject/>
  <dc:creator/>
  <cp:keywords/>
  <dc:description/>
  <cp:lastModifiedBy/>
  <cp:revision>1</cp:revision>
  <cp:lastPrinted>2009-08-21T00:16:00Z</cp:lastPrinted>
  <dcterms:created xsi:type="dcterms:W3CDTF">2018-08-23T19:52:00Z</dcterms:created>
  <dcterms:modified xsi:type="dcterms:W3CDTF">2018-09-11T14:26:00Z</dcterms:modified>
</cp:coreProperties>
</file>